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2cc1" w14:textId="3d72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Жалағаш аудандық мәслихатының 2009 жылғы 23 желтоқсандағы ХХІІІ-сессиясының N 23-2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2010 жылғы 29 қарашадағы N 35-1 шешімі. Қызылорда облысының Әділет департаменті Жалағаш ауданының Әділет басқармасында 2010 жылы 02 желтоқсанда N 10-6-172 тіркелді. Шешімнің қабылдау мерзімінің өтуіне байланысты қолдану тоқтатылды (Қызылорда облысы Жалағаш аудандық мәслихатының 2012 жылғы 14 мамырдағы N 117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2012.05.14 N 117 хаты).</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кодексінің 109-бабының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 бюджеті туралы" Жалағаш аудандық мәслихатының 2009 жылғы 23 желтоқсандағы кезекті ХХІІІ- сессиясының </w:t>
      </w:r>
      <w:r>
        <w:rPr>
          <w:rFonts w:ascii="Times New Roman"/>
          <w:b w:val="false"/>
          <w:i w:val="false"/>
          <w:color w:val="000000"/>
          <w:sz w:val="28"/>
        </w:rPr>
        <w:t>N 23-2 шешіміне</w:t>
      </w:r>
      <w:r>
        <w:rPr>
          <w:rFonts w:ascii="Times New Roman"/>
          <w:b w:val="false"/>
          <w:i w:val="false"/>
          <w:color w:val="000000"/>
          <w:sz w:val="28"/>
        </w:rPr>
        <w:t xml:space="preserve"> (нормативтік құқықтық кесімдерді мемлекеттік тіркеу Тізілімінде N 10-6-133 санымен тіркелген, "Жалағаш жаршысы" газетінің 2010 жылғы 6 қаңтардағы N 1-2, 2010 жылғы 13 қаңтардағы N 3, 2010 жылғы 16 қаңтардағы N 4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1-17</w:t>
      </w:r>
      <w:r>
        <w:rPr>
          <w:rFonts w:ascii="Times New Roman"/>
          <w:b w:val="false"/>
          <w:i w:val="false"/>
          <w:color w:val="000000"/>
          <w:sz w:val="28"/>
        </w:rPr>
        <w:t>, </w:t>
      </w:r>
      <w:r>
        <w:rPr>
          <w:rFonts w:ascii="Times New Roman"/>
          <w:b w:val="false"/>
          <w:i w:val="false"/>
          <w:color w:val="000000"/>
          <w:sz w:val="28"/>
        </w:rPr>
        <w:t>1-18</w:t>
      </w:r>
      <w:r>
        <w:rPr>
          <w:rFonts w:ascii="Times New Roman"/>
          <w:b w:val="false"/>
          <w:i w:val="false"/>
          <w:color w:val="000000"/>
          <w:sz w:val="28"/>
        </w:rPr>
        <w:t xml:space="preserve"> және </w:t>
      </w:r>
      <w:r>
        <w:rPr>
          <w:rFonts w:ascii="Times New Roman"/>
          <w:b w:val="false"/>
          <w:i w:val="false"/>
          <w:color w:val="000000"/>
          <w:sz w:val="28"/>
        </w:rPr>
        <w:t>1-19</w:t>
      </w:r>
      <w:r>
        <w:rPr>
          <w:rFonts w:ascii="Times New Roman"/>
          <w:b w:val="false"/>
          <w:i w:val="false"/>
          <w:color w:val="000000"/>
          <w:sz w:val="28"/>
        </w:rPr>
        <w:t xml:space="preserve"> тармақтармен толықтырылсын:</w:t>
      </w:r>
      <w:r>
        <w:br/>
      </w:r>
      <w:r>
        <w:rPr>
          <w:rFonts w:ascii="Times New Roman"/>
          <w:b w:val="false"/>
          <w:i w:val="false"/>
          <w:color w:val="000000"/>
          <w:sz w:val="28"/>
        </w:rPr>
        <w:t>
</w:t>
      </w:r>
      <w:r>
        <w:rPr>
          <w:rFonts w:ascii="Times New Roman"/>
          <w:b w:val="false"/>
          <w:i w:val="false"/>
          <w:color w:val="000000"/>
          <w:sz w:val="28"/>
        </w:rPr>
        <w:t>
      "1-17. 2010 жылға арналған аудан бюджеті шығыстарының үнемделген қаржылары барлығы 10 615 мың теңге төмендегі бюджеттік бағдарламалардан азайтылсын, оның ішінде:</w:t>
      </w:r>
      <w:r>
        <w:br/>
      </w:r>
      <w:r>
        <w:rPr>
          <w:rFonts w:ascii="Times New Roman"/>
          <w:b w:val="false"/>
          <w:i w:val="false"/>
          <w:color w:val="000000"/>
          <w:sz w:val="28"/>
        </w:rPr>
        <w:t>
      жалпы бiлiм беруден 1 145 мың теңге;</w:t>
      </w:r>
      <w:r>
        <w:br/>
      </w:r>
      <w:r>
        <w:rPr>
          <w:rFonts w:ascii="Times New Roman"/>
          <w:b w:val="false"/>
          <w:i w:val="false"/>
          <w:color w:val="000000"/>
          <w:sz w:val="28"/>
        </w:rPr>
        <w:t>
      жергілікті деңгейде білім беру саласындағы мемлекеттік саясатты іске асыру жөніндегі қызметтерден 340 мың теңге;</w:t>
      </w:r>
      <w:r>
        <w:br/>
      </w:r>
      <w:r>
        <w:rPr>
          <w:rFonts w:ascii="Times New Roman"/>
          <w:b w:val="false"/>
          <w:i w:val="false"/>
          <w:color w:val="000000"/>
          <w:sz w:val="28"/>
        </w:rPr>
        <w:t>
      ауданның (облыстық маңызы бар қаланың) мемлекеттік білім беру мекемелер үшін оқулықтар мен оқу-әдістемелік кешендерді сатып алу және жеткізуден 230 мың теңге;</w:t>
      </w:r>
      <w:r>
        <w:br/>
      </w:r>
      <w:r>
        <w:rPr>
          <w:rFonts w:ascii="Times New Roman"/>
          <w:b w:val="false"/>
          <w:i w:val="false"/>
          <w:color w:val="000000"/>
          <w:sz w:val="28"/>
        </w:rPr>
        <w:t>
      тұрғын үй көмегiнен 7 500 мың теңге;</w:t>
      </w:r>
      <w:r>
        <w:br/>
      </w:r>
      <w:r>
        <w:rPr>
          <w:rFonts w:ascii="Times New Roman"/>
          <w:b w:val="false"/>
          <w:i w:val="false"/>
          <w:color w:val="000000"/>
          <w:sz w:val="28"/>
        </w:rPr>
        <w:t>
      жергiлiктi өкiлеттi органдардын шешiмі бойынша мұқтаж азаматтардың жекелеген топтарына әлеуметтiк көмектен 400 мың теңге;</w:t>
      </w:r>
      <w:r>
        <w:br/>
      </w:r>
      <w:r>
        <w:rPr>
          <w:rFonts w:ascii="Times New Roman"/>
          <w:b w:val="false"/>
          <w:i w:val="false"/>
          <w:color w:val="000000"/>
          <w:sz w:val="28"/>
        </w:rPr>
        <w:t>
      18 жасқа дейінгі балаларға мемлекеттік жәрдемақылардан 1 000 мың теңге.</w:t>
      </w:r>
      <w:r>
        <w:br/>
      </w:r>
      <w:r>
        <w:rPr>
          <w:rFonts w:ascii="Times New Roman"/>
          <w:b w:val="false"/>
          <w:i w:val="false"/>
          <w:color w:val="000000"/>
          <w:sz w:val="28"/>
        </w:rPr>
        <w:t>
</w:t>
      </w:r>
      <w:r>
        <w:rPr>
          <w:rFonts w:ascii="Times New Roman"/>
          <w:b w:val="false"/>
          <w:i w:val="false"/>
          <w:color w:val="000000"/>
          <w:sz w:val="28"/>
        </w:rPr>
        <w:t>
      1-18. 2010 жылға арналған аудан бюджеті шығыстары бойынша үнемделген қаржылар барлығы 10 615 мың теңге төмендегі бюджеттік бағдарламаларға бағытталсын, оның ішінде:</w:t>
      </w:r>
      <w:r>
        <w:br/>
      </w:r>
      <w:r>
        <w:rPr>
          <w:rFonts w:ascii="Times New Roman"/>
          <w:b w:val="false"/>
          <w:i w:val="false"/>
          <w:color w:val="000000"/>
          <w:sz w:val="28"/>
        </w:rPr>
        <w:t>
      аудан (облыстық маңызы бар қала) әкiмінің қызметін қамтамасыз ету жөніндегі қызметтерге 45 мың теңге;</w:t>
      </w:r>
      <w:r>
        <w:br/>
      </w:r>
      <w:r>
        <w:rPr>
          <w:rFonts w:ascii="Times New Roman"/>
          <w:b w:val="false"/>
          <w:i w:val="false"/>
          <w:color w:val="000000"/>
          <w:sz w:val="28"/>
        </w:rPr>
        <w:t>
      қоғамдық жұмысқа 350 мың теңге;</w:t>
      </w:r>
      <w:r>
        <w:br/>
      </w:r>
      <w:r>
        <w:rPr>
          <w:rFonts w:ascii="Times New Roman"/>
          <w:b w:val="false"/>
          <w:i w:val="false"/>
          <w:color w:val="000000"/>
          <w:sz w:val="28"/>
        </w:rPr>
        <w:t>
      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қолдауға 5 мың теңге;</w:t>
      </w:r>
      <w:r>
        <w:br/>
      </w:r>
      <w:r>
        <w:rPr>
          <w:rFonts w:ascii="Times New Roman"/>
          <w:b w:val="false"/>
          <w:i w:val="false"/>
          <w:color w:val="000000"/>
          <w:sz w:val="28"/>
        </w:rPr>
        <w:t>
      үйден тәрбиеленіп оқытылатын мүгедек балаларды материалдық қамтамасыз етуге 22 мың теңге;</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250 мың теңге;</w:t>
      </w:r>
      <w:r>
        <w:br/>
      </w:r>
      <w:r>
        <w:rPr>
          <w:rFonts w:ascii="Times New Roman"/>
          <w:b w:val="false"/>
          <w:i w:val="false"/>
          <w:color w:val="000000"/>
          <w:sz w:val="28"/>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қызметтерге 45 мың теңге;</w:t>
      </w:r>
      <w:r>
        <w:br/>
      </w:r>
      <w:r>
        <w:rPr>
          <w:rFonts w:ascii="Times New Roman"/>
          <w:b w:val="false"/>
          <w:i w:val="false"/>
          <w:color w:val="000000"/>
          <w:sz w:val="28"/>
        </w:rPr>
        <w:t>
      сумен жабдықтау және су бөлу жүйесінің қызмет етуіне 2 679 мың теңге;</w:t>
      </w:r>
      <w:r>
        <w:br/>
      </w:r>
      <w:r>
        <w:rPr>
          <w:rFonts w:ascii="Times New Roman"/>
          <w:b w:val="false"/>
          <w:i w:val="false"/>
          <w:color w:val="000000"/>
          <w:sz w:val="28"/>
        </w:rPr>
        <w:t>
      елді мекендерді абаттандыру мен көгалдандыруға 5 167 мың теңге;</w:t>
      </w:r>
      <w:r>
        <w:br/>
      </w:r>
      <w:r>
        <w:rPr>
          <w:rFonts w:ascii="Times New Roman"/>
          <w:b w:val="false"/>
          <w:i w:val="false"/>
          <w:color w:val="000000"/>
          <w:sz w:val="28"/>
        </w:rPr>
        <w:t>
      елді мекендерді абаттандыру және көгалдандыруға 2 000 мың теңге;</w:t>
      </w:r>
      <w:r>
        <w:br/>
      </w:r>
      <w:r>
        <w:rPr>
          <w:rFonts w:ascii="Times New Roman"/>
          <w:b w:val="false"/>
          <w:i w:val="false"/>
          <w:color w:val="000000"/>
          <w:sz w:val="28"/>
        </w:rPr>
        <w:t>
      жергілікті деңгейде ауыл шаруашылығы саласындағы мемлекеттік саясатты іске асыру жөніндегі қызметтерге 52 мың теңге.</w:t>
      </w:r>
      <w:r>
        <w:br/>
      </w:r>
      <w:r>
        <w:rPr>
          <w:rFonts w:ascii="Times New Roman"/>
          <w:b w:val="false"/>
          <w:i w:val="false"/>
          <w:color w:val="000000"/>
          <w:sz w:val="28"/>
        </w:rPr>
        <w:t>
</w:t>
      </w:r>
      <w:r>
        <w:rPr>
          <w:rFonts w:ascii="Times New Roman"/>
          <w:b w:val="false"/>
          <w:i w:val="false"/>
          <w:color w:val="000000"/>
          <w:sz w:val="28"/>
        </w:rPr>
        <w:t>
      1-19. Шұғыл шығындарға арналған ауданның (облыстық маңызы бар қаланың) жергілікті атқарушы органының резервінен 75 мың теңге қысқартылып, ол соттың шешімдері бойынша міндеттемелерді орындауға арналған ауданның (облыстық маңызы бар қаланың) жергілікті атқарушы органының резервіне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XХХV сессиясының төрағасы                 А. АБЖАЛЕЛОВ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К. СҮЛЕЙМЕНОВ</w:t>
      </w:r>
    </w:p>
    <w:p>
      <w:pPr>
        <w:spacing w:after="0"/>
        <w:ind w:left="0"/>
        <w:jc w:val="both"/>
      </w:pPr>
      <w:r>
        <w:rPr>
          <w:rFonts w:ascii="Times New Roman"/>
          <w:b w:val="false"/>
          <w:i w:val="false"/>
          <w:color w:val="000000"/>
          <w:sz w:val="28"/>
        </w:rPr>
        <w:t>2010 жылғы 29 қарашадағы N 35-1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      2009 жылғы 23 желтоқсандағы N 23-2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1-қосымша</w:t>
      </w:r>
    </w:p>
    <w:bookmarkStart w:name="z9" w:id="1"/>
    <w:p>
      <w:pPr>
        <w:spacing w:after="0"/>
        <w:ind w:left="0"/>
        <w:jc w:val="left"/>
      </w:pPr>
      <w:r>
        <w:rPr>
          <w:rFonts w:ascii="Times New Roman"/>
          <w:b/>
          <w:i w:val="false"/>
          <w:color w:val="000000"/>
        </w:rPr>
        <w:t xml:space="preserve">       
2010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553"/>
        <w:gridCol w:w="17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3890664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813401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3071579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3071579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806"/>
        <w:gridCol w:w="806"/>
        <w:gridCol w:w="8849"/>
        <w:gridCol w:w="19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4108291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233547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2227981</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211281</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1665681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құрылыс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257395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343939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341239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118878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w:t>
            </w:r>
          </w:p>
        </w:tc>
      </w:tr>
      <w:tr>
        <w:trPr>
          <w:trHeight w:val="6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40815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330365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178372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111569</w:t>
            </w:r>
          </w:p>
        </w:tc>
      </w:tr>
      <w:tr>
        <w:trPr>
          <w:trHeight w:val="6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83678</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1881</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-301305</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301305</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83678</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220035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bl>
    <w:p>
      <w:pPr>
        <w:spacing w:after="0"/>
        <w:ind w:left="0"/>
        <w:jc w:val="both"/>
      </w:pPr>
      <w:r>
        <w:rPr>
          <w:rFonts w:ascii="Times New Roman"/>
          <w:b w:val="false"/>
          <w:i w:val="false"/>
          <w:color w:val="000000"/>
          <w:sz w:val="28"/>
        </w:rPr>
        <w:t>2010 жылғы 29 қарашадағы N 35-1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2-қосымша</w:t>
      </w:r>
    </w:p>
    <w:p>
      <w:pPr>
        <w:spacing w:after="0"/>
        <w:ind w:left="0"/>
        <w:jc w:val="both"/>
      </w:pPr>
      <w:r>
        <w:rPr>
          <w:rFonts w:ascii="Times New Roman"/>
          <w:b w:val="false"/>
          <w:i w:val="false"/>
          <w:color w:val="000000"/>
          <w:sz w:val="28"/>
        </w:rPr>
        <w:t>      2009 жылғы 23 желтоқсандағы N 23-2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w:t>
      </w:r>
      <w:r>
        <w:br/>
      </w:r>
      <w:r>
        <w:rPr>
          <w:rFonts w:ascii="Times New Roman"/>
          <w:b w:val="false"/>
          <w:i w:val="false"/>
          <w:color w:val="000000"/>
          <w:sz w:val="28"/>
        </w:rPr>
        <w:t>
      5-қосымша</w:t>
      </w:r>
    </w:p>
    <w:bookmarkStart w:name="z10" w:id="2"/>
    <w:p>
      <w:pPr>
        <w:spacing w:after="0"/>
        <w:ind w:left="0"/>
        <w:jc w:val="left"/>
      </w:pPr>
      <w:r>
        <w:rPr>
          <w:rFonts w:ascii="Times New Roman"/>
          <w:b/>
          <w:i w:val="false"/>
          <w:color w:val="000000"/>
        </w:rPr>
        <w:t xml:space="preserve">       
2010 жылға арналған кент, ауылдық округтері әкімдері аппараттарының бюджеттік бағдарламалары шығындары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3981"/>
        <w:gridCol w:w="1427"/>
        <w:gridCol w:w="1698"/>
        <w:gridCol w:w="1149"/>
        <w:gridCol w:w="1107"/>
        <w:gridCol w:w="1307"/>
        <w:gridCol w:w="1486"/>
      </w:tblGrid>
      <w:tr>
        <w:trPr>
          <w:trHeight w:val="292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(се-</w:t>
            </w:r>
            <w:r>
              <w:br/>
            </w:r>
            <w:r>
              <w:rPr>
                <w:rFonts w:ascii="Times New Roman"/>
                <w:b w:val="false"/>
                <w:i w:val="false"/>
                <w:color w:val="000000"/>
                <w:sz w:val="20"/>
              </w:rPr>
              <w:t>
ло), ауыл-</w:t>
            </w:r>
            <w:r>
              <w:br/>
            </w:r>
            <w:r>
              <w:rPr>
                <w:rFonts w:ascii="Times New Roman"/>
                <w:b w:val="false"/>
                <w:i w:val="false"/>
                <w:color w:val="000000"/>
                <w:sz w:val="20"/>
              </w:rPr>
              <w:t xml:space="preserve">
дық (село-лық) округ әкiмі-нің қызме-тін қамта-масыз ету  жөнін-дегі қызметтер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w:t>
            </w:r>
            <w:r>
              <w:br/>
            </w:r>
            <w:r>
              <w:rPr>
                <w:rFonts w:ascii="Times New Roman"/>
                <w:b w:val="false"/>
                <w:i w:val="false"/>
                <w:color w:val="000000"/>
                <w:sz w:val="20"/>
              </w:rPr>
              <w:t>
ларда сырқаты ауыр адамдар-ды дәрігер-лік көмек көрсете-тін ең жақын денсау-</w:t>
            </w:r>
            <w:r>
              <w:br/>
            </w:r>
            <w:r>
              <w:rPr>
                <w:rFonts w:ascii="Times New Roman"/>
                <w:b w:val="false"/>
                <w:i w:val="false"/>
                <w:color w:val="000000"/>
                <w:sz w:val="20"/>
              </w:rPr>
              <w:t>
лық сақтау ұйымына жеткізу-ді ұйымдас-тыру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w:t>
            </w:r>
            <w:r>
              <w:br/>
            </w:r>
            <w:r>
              <w:rPr>
                <w:rFonts w:ascii="Times New Roman"/>
                <w:b w:val="false"/>
                <w:i w:val="false"/>
                <w:color w:val="000000"/>
                <w:sz w:val="20"/>
              </w:rPr>
              <w:t>
дiң сани-тария-сын қамтамасыз ету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w:t>
            </w:r>
            <w:r>
              <w:br/>
            </w:r>
            <w:r>
              <w:rPr>
                <w:rFonts w:ascii="Times New Roman"/>
                <w:b w:val="false"/>
                <w:i w:val="false"/>
                <w:color w:val="000000"/>
                <w:sz w:val="20"/>
              </w:rPr>
              <w:t xml:space="preserve">
танды-ру және көгал-данды-ру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Кенттерде автомо-биль жолдарының жұмыс істеуін қамтама-сыз ету жергі-</w:t>
            </w:r>
            <w:r>
              <w:br/>
            </w:r>
            <w:r>
              <w:rPr>
                <w:rFonts w:ascii="Times New Roman"/>
                <w:b w:val="false"/>
                <w:i w:val="false"/>
                <w:color w:val="000000"/>
                <w:sz w:val="20"/>
              </w:rPr>
              <w:t>
лікті бюджет қаража-ты есебі-</w:t>
            </w:r>
            <w:r>
              <w:br/>
            </w:r>
            <w:r>
              <w:rPr>
                <w:rFonts w:ascii="Times New Roman"/>
                <w:b w:val="false"/>
                <w:i w:val="false"/>
                <w:color w:val="000000"/>
                <w:sz w:val="20"/>
              </w:rPr>
              <w:t xml:space="preserve">
нен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кенті әкімі аппараты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132427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51436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102274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