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71be" w14:textId="44f7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ауылдық округінде шектеу іс-шараларын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Еңбек ауылдық округі әкімінің 2010 жылғы 27 желтоқсандағы N 11 шешімі. Қызылорда облысының Әділет департаменті Жалағаш аудандық әділет басқармасында 2011 жылы 20 қаңтарда N 10-6-177 тіркелді. Күші жойылды - Қызылорда облысы Жалағаш ауданы Еңбек ауылдық округі әкімінің 2011 жылғы 17 қазандағы N 7 Шешімімен.</w:t>
      </w:r>
    </w:p>
    <w:p>
      <w:pPr>
        <w:spacing w:after="0"/>
        <w:ind w:left="0"/>
        <w:jc w:val="both"/>
      </w:pPr>
      <w:r>
        <w:rPr>
          <w:rFonts w:ascii="Times New Roman"/>
          <w:b w:val="false"/>
          <w:i w:val="false"/>
          <w:color w:val="ff0000"/>
          <w:sz w:val="28"/>
        </w:rPr>
        <w:t>      Ескерту. Күші жойылды - Қызылорда облысы Жалағаш ауданы Еңбек ауылдық округі әкімінің 2011.10.17 N 7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және ҚР АШМ АӨК мемлекеттік инспекция комитетінің Жалағаш аудандық аумақтық инспекциясының бас мемлекеттік ветеринариялық инспекторының 2010 жылғы 20 желтоқсандағы N 1346 ұсынысына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Еңбек ауылдық округінде мүйізді ірі қара және уақ малдарында жұқпалы сарып (бруцеллез) ауруының анықталуына байланысты індет ошағының алдын алу және жою жөніндегі ветеринариялық шаралар жүргізу үшін шектеу енгізілсін.</w:t>
      </w:r>
      <w:r>
        <w:br/>
      </w:r>
      <w:r>
        <w:rPr>
          <w:rFonts w:ascii="Times New Roman"/>
          <w:b w:val="false"/>
          <w:i w:val="false"/>
          <w:color w:val="000000"/>
          <w:sz w:val="28"/>
        </w:rPr>
        <w:t>
</w:t>
      </w:r>
      <w:r>
        <w:rPr>
          <w:rFonts w:ascii="Times New Roman"/>
          <w:b w:val="false"/>
          <w:i w:val="false"/>
          <w:color w:val="000000"/>
          <w:sz w:val="28"/>
        </w:rPr>
        <w:t>
      2. Еңбек ауылдық округі әкімі аппаратының бас маманы А.Байтасов, ҚР АШМ АӨК мемлекеттік инспекция комитетінің Жалағаш аудандық аумақтық инспекциясы (келісім бойынша) және Жалағаш аудандық ішкі істер бөлімі (келісім бойынша) ауыл шаруашылығы жануарлары мен мал өнімдерінің шығарылмауын, профилактикалық шаралардың толық атқарылуына қатаң бақылау ұсынылсын.</w:t>
      </w:r>
      <w:r>
        <w:br/>
      </w:r>
      <w:r>
        <w:rPr>
          <w:rFonts w:ascii="Times New Roman"/>
          <w:b w:val="false"/>
          <w:i w:val="false"/>
          <w:color w:val="000000"/>
          <w:sz w:val="28"/>
        </w:rPr>
        <w:t>
</w:t>
      </w:r>
      <w:r>
        <w:rPr>
          <w:rFonts w:ascii="Times New Roman"/>
          <w:b w:val="false"/>
          <w:i w:val="false"/>
          <w:color w:val="000000"/>
          <w:sz w:val="28"/>
        </w:rPr>
        <w:t>
      3. "Жалағаш аудандық ветеринария бөлімі" мемлекеттік мекемесі (келісім бойынша) ауруды басқа елді мекендерге таратпау және ауру ошағын жою мақсатында мал дәрігерлік-санитарлық шаралардың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Еңбек ауылдық округі әкімі аппаратының бас маманы А. Байтасовқа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Еңбек ауылдық округі әкімі                Қ. ЖАРТЫБАЕВА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АШМ АӨК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Жалағаш аудандық</w:t>
      </w:r>
      <w:r>
        <w:br/>
      </w:r>
      <w:r>
        <w:rPr>
          <w:rFonts w:ascii="Times New Roman"/>
          <w:b w:val="false"/>
          <w:i w:val="false"/>
          <w:color w:val="000000"/>
          <w:sz w:val="28"/>
        </w:rPr>
        <w:t>
</w:t>
      </w:r>
      <w:r>
        <w:rPr>
          <w:rFonts w:ascii="Times New Roman"/>
          <w:b w:val="false"/>
          <w:i/>
          <w:color w:val="000000"/>
          <w:sz w:val="28"/>
        </w:rPr>
        <w:t>      аумақтық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Ұ. Құланбаев</w:t>
      </w:r>
      <w:r>
        <w:br/>
      </w:r>
      <w:r>
        <w:rPr>
          <w:rFonts w:ascii="Times New Roman"/>
          <w:b w:val="false"/>
          <w:i w:val="false"/>
          <w:color w:val="000000"/>
          <w:sz w:val="28"/>
        </w:rPr>
        <w:t>
</w:t>
      </w:r>
      <w:r>
        <w:rPr>
          <w:rFonts w:ascii="Times New Roman"/>
          <w:b w:val="false"/>
          <w:i/>
          <w:color w:val="000000"/>
          <w:sz w:val="28"/>
        </w:rPr>
        <w:t>      "_____" желтоқсан 2010 жыл</w:t>
      </w:r>
    </w:p>
    <w:p>
      <w:pPr>
        <w:spacing w:after="0"/>
        <w:ind w:left="0"/>
        <w:jc w:val="both"/>
      </w:pPr>
      <w:r>
        <w:rPr>
          <w:rFonts w:ascii="Times New Roman"/>
          <w:b w:val="false"/>
          <w:i/>
          <w:color w:val="000000"/>
          <w:sz w:val="28"/>
        </w:rPr>
        <w:t>      "Жалағаш аудандық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Б. Жарқынбаев</w:t>
      </w:r>
      <w:r>
        <w:br/>
      </w:r>
      <w:r>
        <w:rPr>
          <w:rFonts w:ascii="Times New Roman"/>
          <w:b w:val="false"/>
          <w:i w:val="false"/>
          <w:color w:val="000000"/>
          <w:sz w:val="28"/>
        </w:rPr>
        <w:t>
</w:t>
      </w:r>
      <w:r>
        <w:rPr>
          <w:rFonts w:ascii="Times New Roman"/>
          <w:b w:val="false"/>
          <w:i/>
          <w:color w:val="000000"/>
          <w:sz w:val="28"/>
        </w:rPr>
        <w:t>      "_____" желтоқсан 2010 жыл</w:t>
      </w:r>
    </w:p>
    <w:p>
      <w:pPr>
        <w:spacing w:after="0"/>
        <w:ind w:left="0"/>
        <w:jc w:val="both"/>
      </w:pPr>
      <w:r>
        <w:rPr>
          <w:rFonts w:ascii="Times New Roman"/>
          <w:b w:val="false"/>
          <w:i/>
          <w:color w:val="000000"/>
          <w:sz w:val="28"/>
        </w:rPr>
        <w:t>      "Жалағаш аудандық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Ә. Бақтыбаев</w:t>
      </w:r>
      <w:r>
        <w:br/>
      </w:r>
      <w:r>
        <w:rPr>
          <w:rFonts w:ascii="Times New Roman"/>
          <w:b w:val="false"/>
          <w:i w:val="false"/>
          <w:color w:val="000000"/>
          <w:sz w:val="28"/>
        </w:rPr>
        <w:t>
</w:t>
      </w:r>
      <w:r>
        <w:rPr>
          <w:rFonts w:ascii="Times New Roman"/>
          <w:b w:val="false"/>
          <w:i/>
          <w:color w:val="000000"/>
          <w:sz w:val="28"/>
        </w:rPr>
        <w:t>      "_____" желтоқсан 2010 жыл</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