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3bf9" w14:textId="f073b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Есіркеп Қоңқабаевтың атына көше атын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ауданы кент әкімінің 2010 жылғы 27 сәуірдегі   N 1027 шешімі. Қызылорда облысының Әділет департаменті Жаңақорған аудандық Әділет басқармасында 2010 жылы 19 мамырда  N 10-7-104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 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және аудан әкімі жанындағы ономастика комиссиясы мәжілісінің 2010 жылғы N 1 хаттамасын орындау мақсатында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Жаңақорған кентіндегі "Өркендеу" көшесі болып ауызша аталып келген көше "Есіркеп Қоңқабаевтың" атындағы көше болып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әділет басқармасында мемлекеттік тіркеуден өткеннен кейін күшіне енеді, ресми жарияланғаннан кейін қолданысқа енгізіледі.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 әкімі                                   А. Ибрагимов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