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2ac1" w14:textId="3dc2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Искаков Бидаштың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07 мамырдағы  N 1030 шешімі. Қызылорда облысының Әділет департаменті Жаңақорған аудандық Әділет басқармасында 2010 жылы 19 мамырда  N 10-7-106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2010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Санатория маңындағы шеткі аты жоқ көше Ұлы Отан соғысы және еңбек ардагері "Искаков Бидаштың"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     А.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