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0770" w14:textId="5f20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24 желтоқсандағы N 286 шешімі. Қызылорда облысының Әділет департаменті Сырдария аудандық әділет басқармасында 2010 жылы 31 желтоқсанда N 10-8-140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қосымшаларға сәйкес,оның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- 4 556 225 мың теңге,оның ішінде:</w:t>
      </w:r>
      <w:r>
        <w:br/>
      </w:r>
      <w:r>
        <w:rPr>
          <w:rFonts w:ascii="Times New Roman"/>
          <w:b w:val="false"/>
          <w:i w:val="false"/>
          <w:color w:val="000000"/>
          <w:sz w:val="28"/>
        </w:rPr>
        <w:t>
      салықтық түсімдер бойынша - 1 574 505,0 мың теңге;</w:t>
      </w:r>
      <w:r>
        <w:br/>
      </w:r>
      <w:r>
        <w:rPr>
          <w:rFonts w:ascii="Times New Roman"/>
          <w:b w:val="false"/>
          <w:i w:val="false"/>
          <w:color w:val="000000"/>
          <w:sz w:val="28"/>
        </w:rPr>
        <w:t>
      салықтық емес түсімдер бойынша - 2 747,0 мың теңге;</w:t>
      </w:r>
      <w:r>
        <w:br/>
      </w:r>
      <w:r>
        <w:rPr>
          <w:rFonts w:ascii="Times New Roman"/>
          <w:b w:val="false"/>
          <w:i w:val="false"/>
          <w:color w:val="000000"/>
          <w:sz w:val="28"/>
        </w:rPr>
        <w:t>
      негізгі капиталды сатудан түсетін түсімдер бойынша - 4 199,0 мың теңге;</w:t>
      </w:r>
      <w:r>
        <w:br/>
      </w:r>
      <w:r>
        <w:rPr>
          <w:rFonts w:ascii="Times New Roman"/>
          <w:b w:val="false"/>
          <w:i w:val="false"/>
          <w:color w:val="000000"/>
          <w:sz w:val="28"/>
        </w:rPr>
        <w:t>
      трансферттер түсімдері бойынша - 2 743 723 мың теңге;</w:t>
      </w:r>
      <w:r>
        <w:br/>
      </w:r>
      <w:r>
        <w:rPr>
          <w:rFonts w:ascii="Times New Roman"/>
          <w:b w:val="false"/>
          <w:i w:val="false"/>
          <w:color w:val="000000"/>
          <w:sz w:val="28"/>
        </w:rPr>
        <w:t>
</w:t>
      </w:r>
      <w:r>
        <w:rPr>
          <w:rFonts w:ascii="Times New Roman"/>
          <w:b w:val="false"/>
          <w:i w:val="false"/>
          <w:color w:val="000000"/>
          <w:sz w:val="28"/>
        </w:rPr>
        <w:t>
      2) шығындар - 4 978 966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- 70 480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-493 221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493 221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Сырдария аудандық мәслихатының 2011.02.14 </w:t>
      </w:r>
      <w:r>
        <w:rPr>
          <w:rFonts w:ascii="Times New Roman"/>
          <w:b w:val="false"/>
          <w:i w:val="false"/>
          <w:color w:val="000000"/>
          <w:sz w:val="28"/>
        </w:rPr>
        <w:t>N 298</w:t>
      </w:r>
      <w:r>
        <w:rPr>
          <w:rFonts w:ascii="Times New Roman"/>
          <w:b w:val="false"/>
          <w:i w:val="false"/>
          <w:color w:val="ff0000"/>
          <w:sz w:val="28"/>
        </w:rPr>
        <w:t xml:space="preserve"> (2011 жылғы 1 қаңтардан бастап қолданысқа енгізіледі); 2011.03.16 </w:t>
      </w:r>
      <w:r>
        <w:rPr>
          <w:rFonts w:ascii="Times New Roman"/>
          <w:b w:val="false"/>
          <w:i w:val="false"/>
          <w:color w:val="000000"/>
          <w:sz w:val="28"/>
        </w:rPr>
        <w:t>N 301</w:t>
      </w:r>
      <w:r>
        <w:rPr>
          <w:rFonts w:ascii="Times New Roman"/>
          <w:b w:val="false"/>
          <w:i w:val="false"/>
          <w:color w:val="ff0000"/>
          <w:sz w:val="28"/>
        </w:rPr>
        <w:t xml:space="preserve"> (2011 жылғы 1 қаңтардан бастап қолданысқа енгізіледі); 2011.04.13 </w:t>
      </w:r>
      <w:r>
        <w:rPr>
          <w:rFonts w:ascii="Times New Roman"/>
          <w:b w:val="false"/>
          <w:i w:val="false"/>
          <w:color w:val="000000"/>
          <w:sz w:val="28"/>
        </w:rPr>
        <w:t>N 308</w:t>
      </w:r>
      <w:r>
        <w:rPr>
          <w:rFonts w:ascii="Times New Roman"/>
          <w:b w:val="false"/>
          <w:i w:val="false"/>
          <w:color w:val="ff0000"/>
          <w:sz w:val="28"/>
        </w:rPr>
        <w:t xml:space="preserve"> (2011 жылғы 1 қаңтардан бастап қолданысқа енгізіледі); 2011.05.12 </w:t>
      </w:r>
      <w:r>
        <w:rPr>
          <w:rFonts w:ascii="Times New Roman"/>
          <w:b w:val="false"/>
          <w:i w:val="false"/>
          <w:color w:val="000000"/>
          <w:sz w:val="28"/>
        </w:rPr>
        <w:t>N 315</w:t>
      </w:r>
      <w:r>
        <w:rPr>
          <w:rFonts w:ascii="Times New Roman"/>
          <w:b w:val="false"/>
          <w:i w:val="false"/>
          <w:color w:val="ff0000"/>
          <w:sz w:val="28"/>
        </w:rPr>
        <w:t xml:space="preserve"> (2011 жылғы 1 қаңтардан бастап қолданысқа енгізіледі); 2011.07.01 </w:t>
      </w:r>
      <w:r>
        <w:rPr>
          <w:rFonts w:ascii="Times New Roman"/>
          <w:b w:val="false"/>
          <w:i w:val="false"/>
          <w:color w:val="000000"/>
          <w:sz w:val="28"/>
        </w:rPr>
        <w:t>N 325</w:t>
      </w:r>
      <w:r>
        <w:rPr>
          <w:rFonts w:ascii="Times New Roman"/>
          <w:b w:val="false"/>
          <w:i w:val="false"/>
          <w:color w:val="ff0000"/>
          <w:sz w:val="28"/>
        </w:rPr>
        <w:t xml:space="preserve"> (2011 жылғы 1 қаңтардан бастап қолданысқа енгізіледі); 2011.07.15 </w:t>
      </w:r>
      <w:r>
        <w:rPr>
          <w:rFonts w:ascii="Times New Roman"/>
          <w:b w:val="false"/>
          <w:i w:val="false"/>
          <w:color w:val="000000"/>
          <w:sz w:val="28"/>
        </w:rPr>
        <w:t>N 328</w:t>
      </w:r>
      <w:r>
        <w:rPr>
          <w:rFonts w:ascii="Times New Roman"/>
          <w:b w:val="false"/>
          <w:i w:val="false"/>
          <w:color w:val="ff0000"/>
          <w:sz w:val="28"/>
        </w:rPr>
        <w:t xml:space="preserve"> (2011 жылғы 1 қаңтардан бастап қолданысқа енгізіледі); 2011.09.26 </w:t>
      </w:r>
      <w:r>
        <w:rPr>
          <w:rFonts w:ascii="Times New Roman"/>
          <w:b w:val="false"/>
          <w:i w:val="false"/>
          <w:color w:val="000000"/>
          <w:sz w:val="28"/>
        </w:rPr>
        <w:t>N 342</w:t>
      </w:r>
      <w:r>
        <w:rPr>
          <w:rFonts w:ascii="Times New Roman"/>
          <w:b w:val="false"/>
          <w:i w:val="false"/>
          <w:color w:val="ff0000"/>
          <w:sz w:val="28"/>
        </w:rPr>
        <w:t xml:space="preserve"> (2011 жылғы 1 қаңтардан бастап қолданысқа енгізіледі); 2011.10.24 </w:t>
      </w:r>
      <w:r>
        <w:rPr>
          <w:rFonts w:ascii="Times New Roman"/>
          <w:b w:val="false"/>
          <w:i w:val="false"/>
          <w:color w:val="000000"/>
          <w:sz w:val="28"/>
        </w:rPr>
        <w:t>N 349</w:t>
      </w:r>
      <w:r>
        <w:rPr>
          <w:rFonts w:ascii="Times New Roman"/>
          <w:b w:val="false"/>
          <w:i w:val="false"/>
          <w:color w:val="ff0000"/>
          <w:sz w:val="28"/>
        </w:rPr>
        <w:t xml:space="preserve"> (2011 жылғы 1 қаңтардан бастап қолданысқа енгізіледі); 2011.11.15 </w:t>
      </w:r>
      <w:r>
        <w:rPr>
          <w:rFonts w:ascii="Times New Roman"/>
          <w:b w:val="false"/>
          <w:i w:val="false"/>
          <w:color w:val="000000"/>
          <w:sz w:val="28"/>
        </w:rPr>
        <w:t>N 354</w:t>
      </w:r>
      <w:r>
        <w:rPr>
          <w:rFonts w:ascii="Times New Roman"/>
          <w:b w:val="false"/>
          <w:i w:val="false"/>
          <w:color w:val="ff0000"/>
          <w:sz w:val="28"/>
        </w:rPr>
        <w:t xml:space="preserve"> (2011 жылғы 1 қаңтардан бастап қолданысқа енгізіледі); 2011.12.15 </w:t>
      </w:r>
      <w:r>
        <w:rPr>
          <w:rFonts w:ascii="Times New Roman"/>
          <w:b w:val="false"/>
          <w:i w:val="false"/>
          <w:color w:val="000000"/>
          <w:sz w:val="28"/>
        </w:rPr>
        <w:t>N 369</w:t>
      </w:r>
      <w:r>
        <w:rPr>
          <w:rFonts w:ascii="Times New Roman"/>
          <w:b w:val="false"/>
          <w:i w:val="false"/>
          <w:color w:val="ff0000"/>
          <w:sz w:val="28"/>
        </w:rPr>
        <w:t xml:space="preserve"> (2011 жылғы 1 қаңтардан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Облыстық бюджетке кірістерді бөлудің нормативтері төмендегідей болып белгіленсін:</w:t>
      </w:r>
      <w:r>
        <w:br/>
      </w:r>
      <w:r>
        <w:rPr>
          <w:rFonts w:ascii="Times New Roman"/>
          <w:b w:val="false"/>
          <w:i w:val="false"/>
          <w:color w:val="000000"/>
          <w:sz w:val="28"/>
        </w:rPr>
        <w:t>
      жеке табыс салығы - 0 %</w:t>
      </w:r>
      <w:r>
        <w:br/>
      </w:r>
      <w:r>
        <w:rPr>
          <w:rFonts w:ascii="Times New Roman"/>
          <w:b w:val="false"/>
          <w:i w:val="false"/>
          <w:color w:val="000000"/>
          <w:sz w:val="28"/>
        </w:rPr>
        <w:t>
      әлеуметтік салық - 10</w:t>
      </w:r>
      <w:r>
        <w:br/>
      </w:r>
      <w:r>
        <w:rPr>
          <w:rFonts w:ascii="Times New Roman"/>
          <w:b w:val="false"/>
          <w:i w:val="false"/>
          <w:color w:val="000000"/>
          <w:sz w:val="28"/>
        </w:rPr>
        <w:t>
</w:t>
      </w:r>
      <w:r>
        <w:rPr>
          <w:rFonts w:ascii="Times New Roman"/>
          <w:b w:val="false"/>
          <w:i w:val="false"/>
          <w:color w:val="000000"/>
          <w:sz w:val="28"/>
        </w:rPr>
        <w:t>
      3. Аудандық бюджетке берілетін субвенцияның көлемі 2011 жылға 1 674 206,0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 үшін Қазақстан Республикасының заңнамасына сәйкес, жергілікті бюджет қаражаты есебінен берілетін біржолғы әлеуметтік көмек 6 000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4-тармақ толықтырылды - Қызылорда облысы Сырдария аудандық мәслихатының 2011.12.15 </w:t>
      </w:r>
      <w:r>
        <w:rPr>
          <w:rFonts w:ascii="Times New Roman"/>
          <w:b w:val="false"/>
          <w:i w:val="false"/>
          <w:color w:val="000000"/>
          <w:sz w:val="28"/>
        </w:rPr>
        <w:t>N 369</w:t>
      </w:r>
      <w:r>
        <w:rPr>
          <w:rFonts w:ascii="Times New Roman"/>
          <w:b w:val="false"/>
          <w:i w:val="false"/>
          <w:color w:val="ff0000"/>
          <w:sz w:val="28"/>
        </w:rPr>
        <w:t xml:space="preserve"> (2011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органдарының 2011 жылға арналған резерві 6 000,0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бюджеттердің атқарылуы процесінде секвестрлеуге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7. "2010-2012 жылдарға арналған аудандық бюджет туралы" аудандық мәслихаттың 2009 жылғы 23 желтоқсандағы кезекті ХVІІІ сессиясының N 201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ХХІХ сессиясының төрағасы                   А. Камалатдин</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А. Атақаев</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сессиясының N 286 шешіміне</w:t>
      </w:r>
      <w:r>
        <w:br/>
      </w:r>
      <w:r>
        <w:rPr>
          <w:rFonts w:ascii="Times New Roman"/>
          <w:b w:val="false"/>
          <w:i w:val="false"/>
          <w:color w:val="000000"/>
          <w:sz w:val="28"/>
        </w:rPr>
        <w:t>
      1-қосымша</w:t>
      </w:r>
    </w:p>
    <w:bookmarkStart w:name="z16" w:id="1"/>
    <w:p>
      <w:pPr>
        <w:spacing w:after="0"/>
        <w:ind w:left="0"/>
        <w:jc w:val="left"/>
      </w:pPr>
      <w:r>
        <w:rPr>
          <w:rFonts w:ascii="Times New Roman"/>
          <w:b/>
          <w:i w:val="false"/>
          <w:color w:val="000000"/>
        </w:rPr>
        <w:t xml:space="preserve">        
2011 жылға арналған аудандық бюджет туралы</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2011.12.15 </w:t>
      </w:r>
      <w:r>
        <w:rPr>
          <w:rFonts w:ascii="Times New Roman"/>
          <w:b w:val="false"/>
          <w:i w:val="false"/>
          <w:color w:val="ff0000"/>
          <w:sz w:val="28"/>
        </w:rPr>
        <w:t>N 369</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95"/>
        <w:gridCol w:w="665"/>
        <w:gridCol w:w="741"/>
        <w:gridCol w:w="703"/>
        <w:gridCol w:w="7867"/>
        <w:gridCol w:w="1909"/>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4556225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1451287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15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292939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4978966</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403607</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361236</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216266</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185549</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2490416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364639</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281922</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2074396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2073292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1969109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51381</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0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27629</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7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983225</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719021</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702381</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44462</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1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70754</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сессиясының N 286 шешіміне</w:t>
      </w:r>
      <w:r>
        <w:br/>
      </w:r>
      <w:r>
        <w:rPr>
          <w:rFonts w:ascii="Times New Roman"/>
          <w:b w:val="false"/>
          <w:i w:val="false"/>
          <w:color w:val="000000"/>
          <w:sz w:val="28"/>
        </w:rPr>
        <w:t>
      2-қосымша</w:t>
      </w:r>
    </w:p>
    <w:bookmarkStart w:name="z17"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87"/>
        <w:gridCol w:w="774"/>
        <w:gridCol w:w="718"/>
        <w:gridCol w:w="737"/>
        <w:gridCol w:w="7683"/>
        <w:gridCol w:w="1985"/>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3546001</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1704080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кызметпен айналысатын жеке тұлғалардан алынатын жеке 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1397684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1374541</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және жеке кәсіпкерлердің мүлкіне салынатын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1373885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кұралдарына салынатын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кұралдарына салынатын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кұралдарына салынатын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 мемлекеттік тіркегені үшін алым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6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Тұрғылыкты жерін тіркегені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1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1834489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3546001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323808</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283186</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76486</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181656</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181656</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18372</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18372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22250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1790</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1790</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1225</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2511240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окыту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291488</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291488</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291488</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2182309</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2180597</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2099858</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37443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37443</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190065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164360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164360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46207</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31220</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25705</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25705</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53584</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228735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101132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101132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101132</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36130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48970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40834</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42503</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9502</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15485</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w:t>
            </w:r>
          </w:p>
        </w:tc>
      </w:tr>
      <w:tr>
        <w:trPr>
          <w:trHeight w:val="6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41612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28647</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16287</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12965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20633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20633</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13123</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143154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143154</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143154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143154</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29883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10218</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10218</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19665</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12764</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сессиясының N 286 шешіміне</w:t>
      </w:r>
      <w:r>
        <w:br/>
      </w:r>
      <w:r>
        <w:rPr>
          <w:rFonts w:ascii="Times New Roman"/>
          <w:b w:val="false"/>
          <w:i w:val="false"/>
          <w:color w:val="000000"/>
          <w:sz w:val="28"/>
        </w:rPr>
        <w:t>
      3-қосымша</w:t>
      </w:r>
    </w:p>
    <w:bookmarkStart w:name="z18" w:id="3"/>
    <w:p>
      <w:pPr>
        <w:spacing w:after="0"/>
        <w:ind w:left="0"/>
        <w:jc w:val="left"/>
      </w:pPr>
      <w:r>
        <w:rPr>
          <w:rFonts w:ascii="Times New Roman"/>
          <w:b/>
          <w:i w:val="false"/>
          <w:color w:val="000000"/>
        </w:rPr>
        <w:t xml:space="preserve"> 
2013 жылға арналған аудандық бюджет</w:t>
      </w:r>
    </w:p>
    <w:bookmarkEnd w:id="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78"/>
        <w:gridCol w:w="694"/>
        <w:gridCol w:w="676"/>
        <w:gridCol w:w="767"/>
        <w:gridCol w:w="7562"/>
        <w:gridCol w:w="221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3518440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1817663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1472706</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1472106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4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1692825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3518440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333885</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292148</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25231</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79255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78778</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187662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187662</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19074</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19074</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22663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22663</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2206</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1915</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1311</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2447198</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окыту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311893</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311893</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311893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2096297</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1777</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2094520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2008130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39008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39008</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200555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174726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174726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25829</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25829</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24363</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55549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55549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55549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236758</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105175</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105175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37258</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17258</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51045</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42339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43280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10167</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16158</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16955</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42721</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29432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16539</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12893</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13289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13289</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21216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13462</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7754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144834</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144834</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144834</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144834</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144834</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32207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11626</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11626</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20581</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7384</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13197</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аудандық мәслихаттың N 286 шешіміне</w:t>
      </w:r>
      <w:r>
        <w:br/>
      </w:r>
      <w:r>
        <w:rPr>
          <w:rFonts w:ascii="Times New Roman"/>
          <w:b w:val="false"/>
          <w:i w:val="false"/>
          <w:color w:val="000000"/>
          <w:sz w:val="28"/>
        </w:rPr>
        <w:t>
      4-қосымша</w:t>
      </w:r>
    </w:p>
    <w:bookmarkStart w:name="z19" w:id="4"/>
    <w:p>
      <w:pPr>
        <w:spacing w:after="0"/>
        <w:ind w:left="0"/>
        <w:jc w:val="left"/>
      </w:pPr>
      <w:r>
        <w:rPr>
          <w:rFonts w:ascii="Times New Roman"/>
          <w:b/>
          <w:i w:val="false"/>
          <w:color w:val="000000"/>
        </w:rPr>
        <w:t xml:space="preserve"> 
2011 жылға арналған жергілікті бюджеттердің атқарылуы процесінде секвестрлеуге жатпайтын жергілікті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