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27b0" w14:textId="3582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бойынша жекелеген санаттағы ардагерлеріне Жеңістің 65 жылдығына орай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20 сәуірдегі N 977 қаулысы. Қызылорда облысының Әділет департаменті Шиелі ауданының әділет басқармасында 2010 жылы 28 сәуірде N 10-8-117 тіркелді. Күші жойылды - Қызылорда облысы Шиелі ауданы әкімдігінің 2011 жылғы 18 қаңтардағы N 1315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2011.01.18 N 1315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xml:space="preserve"> басшылыққа ала отырып, Қазақстан Республикасы Үкіметінің 2010 жылғы 3 сәуірдегі "Облыстық бюджеттерге, Астана және Алматы қалаларының бюджеттеріне Ұлы Отан соғысындағы Жеңістің 65 жылдығына орай жол жүруді қамтамасыз етуге және біржолғы материалдық көмек төлеуге берілетін ағымдағы нысаналы трансферттерді пайдалану ережесін бекіту туралы" 284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Ұлы Отан соғысы ардагерлеріне және мүгедектеріне, Ұлы Отан соғысы уақытында қаза тапқан (хабарсыз кеткен) әскери қызметшілердің, партизандардың, астыртын күрес жүргізушілердің ата-аналарына және қайталап некеге отырмаған зайыбына (жұбайына), екінші дүниежүзілік соғыс кезеңінде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материалдық көмекке - 50 000 теңге, үйлерін жөндеуден өткізуге - 50 000 теңге, мерекелік киімдермен қамтамасыз ету үшін - 15 000 теңге, мерекелік азық-түлік жиынтығын алуға - 15 000 теңгеден 2010 жылдың 1 сәуірі мен 31 желтоқсаны аралығында жол жүруді қамтамасыз етуге 2 500 теңгеден;</w:t>
      </w:r>
      <w:r>
        <w:br/>
      </w: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наградталған адамдарға 2010 жылдың 1 сәуірі мен 31 желтоқсаны аралығында жол жүруді қамтамасыз етуге 2 500 теңгеден;</w:t>
      </w:r>
      <w:r>
        <w:br/>
      </w:r>
      <w:r>
        <w:rPr>
          <w:rFonts w:ascii="Times New Roman"/>
          <w:b w:val="false"/>
          <w:i w:val="false"/>
          <w:color w:val="000000"/>
          <w:sz w:val="28"/>
        </w:rPr>
        <w:t>
      Ұлы Отан соғысы кезінде тылдағы қажырлы еңбегі мен мінсіз әскери қызметі үшін КСРО медальдарымен және ордерімен марапатталған тыл еңбеккерлеріне ем алып, оларды сауықтыру мақсатында 25 000 теңгеден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w:t>
      </w:r>
      <w:r>
        <w:br/>
      </w:r>
      <w:r>
        <w:rPr>
          <w:rFonts w:ascii="Times New Roman"/>
          <w:b w:val="false"/>
          <w:i w:val="false"/>
          <w:color w:val="000000"/>
          <w:sz w:val="28"/>
        </w:rPr>
        <w:t>
орынбасары Қ.Мүбараковқа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w:t>
      </w:r>
      <w:r>
        <w:br/>
      </w:r>
      <w:r>
        <w:rPr>
          <w:rFonts w:ascii="Times New Roman"/>
          <w:b w:val="false"/>
          <w:i w:val="false"/>
          <w:color w:val="000000"/>
          <w:sz w:val="28"/>
        </w:rPr>
        <w:t>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ӘЛІБАЕВ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