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6286" w14:textId="5e36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2010 жылғы 6 ақпандағы № 22/259 шешімі. Маңғыстау облысының Әділет департаментінде 2010 жылғы 10 ақпанда № 2064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(нормативтік құқықтық кесімдерді мемлекеттік тіркеу Тізілімінде № 2061 болып тіркелген, «Маңғыстау» газетінің 2009 жылғы 26 желтоқсандағы № 206-207 санында жарияланған) мына өзгерістер мен толықтырулар енгізілсін:</w:t>
      </w:r>
      <w:r>
        <w:br/>
      </w:r>
      <w:r>
        <w:rPr>
          <w:rFonts w:ascii="Times New Roman"/>
          <w:b w:val="false"/>
          <w:i w:val="false"/>
          <w:color w:val="000000"/>
          <w:sz w:val="28"/>
        </w:rPr>
        <w:t>
      2010 жылға арналған облыстық бюджет 1 - қосымшаға сәйкес мына көлемде бекітілсін:</w:t>
      </w:r>
      <w:r>
        <w:br/>
      </w:r>
      <w:r>
        <w:rPr>
          <w:rFonts w:ascii="Times New Roman"/>
          <w:b w:val="false"/>
          <w:i w:val="false"/>
          <w:color w:val="000000"/>
          <w:sz w:val="28"/>
        </w:rPr>
        <w:t>
      1) кірістер – 56 880 023 мың теңге, оның ішінде:</w:t>
      </w:r>
      <w:r>
        <w:br/>
      </w:r>
      <w:r>
        <w:rPr>
          <w:rFonts w:ascii="Times New Roman"/>
          <w:b w:val="false"/>
          <w:i w:val="false"/>
          <w:color w:val="000000"/>
          <w:sz w:val="28"/>
        </w:rPr>
        <w:t>
      салықтық түсімдер бойынша – 26 781 256 мың теңге;</w:t>
      </w:r>
      <w:r>
        <w:br/>
      </w:r>
      <w:r>
        <w:rPr>
          <w:rFonts w:ascii="Times New Roman"/>
          <w:b w:val="false"/>
          <w:i w:val="false"/>
          <w:color w:val="000000"/>
          <w:sz w:val="28"/>
        </w:rPr>
        <w:t>
      салықтық емес түсімдер бойынша – 1 031 383 мың теңге;</w:t>
      </w:r>
      <w:r>
        <w:br/>
      </w:r>
      <w:r>
        <w:rPr>
          <w:rFonts w:ascii="Times New Roman"/>
          <w:b w:val="false"/>
          <w:i w:val="false"/>
          <w:color w:val="000000"/>
          <w:sz w:val="28"/>
        </w:rPr>
        <w:t>
      негізгі капиталды сатудан түсетін түсімдер – 1 391 мың теңге;</w:t>
      </w:r>
      <w:r>
        <w:br/>
      </w:r>
      <w:r>
        <w:rPr>
          <w:rFonts w:ascii="Times New Roman"/>
          <w:b w:val="false"/>
          <w:i w:val="false"/>
          <w:color w:val="000000"/>
          <w:sz w:val="28"/>
        </w:rPr>
        <w:t>
      трансферттердің түсімдері бойынша – 29 129 993 мың теңге;</w:t>
      </w:r>
      <w:r>
        <w:br/>
      </w:r>
      <w:r>
        <w:rPr>
          <w:rFonts w:ascii="Times New Roman"/>
          <w:b w:val="false"/>
          <w:i w:val="false"/>
          <w:color w:val="000000"/>
          <w:sz w:val="28"/>
        </w:rPr>
        <w:t>
      2) шығындар – 56 988 465 мың теңге;</w:t>
      </w:r>
      <w:r>
        <w:br/>
      </w:r>
      <w:r>
        <w:rPr>
          <w:rFonts w:ascii="Times New Roman"/>
          <w:b w:val="false"/>
          <w:i w:val="false"/>
          <w:color w:val="000000"/>
          <w:sz w:val="28"/>
        </w:rPr>
        <w:t>
      3) таза бюджеттік кредиттеу – 286 571 мың теңге, оның ішінде:</w:t>
      </w:r>
      <w:r>
        <w:br/>
      </w:r>
      <w:r>
        <w:rPr>
          <w:rFonts w:ascii="Times New Roman"/>
          <w:b w:val="false"/>
          <w:i w:val="false"/>
          <w:color w:val="000000"/>
          <w:sz w:val="28"/>
        </w:rPr>
        <w:t>
      бюджеттік кредиттер – 199 000 мың теңге;</w:t>
      </w:r>
      <w:r>
        <w:br/>
      </w:r>
      <w:r>
        <w:rPr>
          <w:rFonts w:ascii="Times New Roman"/>
          <w:b w:val="false"/>
          <w:i w:val="false"/>
          <w:color w:val="000000"/>
          <w:sz w:val="28"/>
        </w:rPr>
        <w:t>
      бюджеттік кредиттерді өтеу – 485 571 мың теңге.</w:t>
      </w:r>
      <w:r>
        <w:br/>
      </w:r>
      <w:r>
        <w:rPr>
          <w:rFonts w:ascii="Times New Roman"/>
          <w:b w:val="false"/>
          <w:i w:val="false"/>
          <w:color w:val="000000"/>
          <w:sz w:val="28"/>
        </w:rPr>
        <w:t>
      4) қаржы активтерімен жасалатын операциялар бойынша сальдо – 404 200 мың теңге, оның ішінде:</w:t>
      </w:r>
      <w:r>
        <w:br/>
      </w:r>
      <w:r>
        <w:rPr>
          <w:rFonts w:ascii="Times New Roman"/>
          <w:b w:val="false"/>
          <w:i w:val="false"/>
          <w:color w:val="000000"/>
          <w:sz w:val="28"/>
        </w:rPr>
        <w:t>
      қаржы активтерін сатып алу – 404 200 мың теңге.</w:t>
      </w:r>
      <w:r>
        <w:br/>
      </w:r>
      <w:r>
        <w:rPr>
          <w:rFonts w:ascii="Times New Roman"/>
          <w:b w:val="false"/>
          <w:i w:val="false"/>
          <w:color w:val="000000"/>
          <w:sz w:val="28"/>
        </w:rPr>
        <w:t>
      5) бюджет тапшылығы (профициті) – 226 071 мың теңге.</w:t>
      </w:r>
      <w:r>
        <w:br/>
      </w:r>
      <w:r>
        <w:rPr>
          <w:rFonts w:ascii="Times New Roman"/>
          <w:b w:val="false"/>
          <w:i w:val="false"/>
          <w:color w:val="000000"/>
          <w:sz w:val="28"/>
        </w:rPr>
        <w:t>
      6) бюджет тапшылығын қаржыландыру (профицитін пайдалану) – 226 071 мың теңге.</w:t>
      </w:r>
      <w:r>
        <w:br/>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«100» саны «59,5» санымен ауыстырылсын;</w:t>
      </w:r>
      <w:r>
        <w:br/>
      </w:r>
      <w:r>
        <w:rPr>
          <w:rFonts w:ascii="Times New Roman"/>
          <w:b w:val="false"/>
          <w:i w:val="false"/>
          <w:color w:val="000000"/>
          <w:sz w:val="28"/>
        </w:rPr>
        <w:t>
      «Маңғыстау ауданына» «58,3» саны» «0»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мына жолдағы:</w:t>
      </w:r>
      <w:r>
        <w:br/>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мына жолдағы:</w:t>
      </w:r>
      <w:r>
        <w:br/>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мына жолда:</w:t>
      </w:r>
      <w:r>
        <w:br/>
      </w:r>
      <w:r>
        <w:rPr>
          <w:rFonts w:ascii="Times New Roman"/>
          <w:b w:val="false"/>
          <w:i w:val="false"/>
          <w:color w:val="000000"/>
          <w:sz w:val="28"/>
        </w:rPr>
        <w:t>
      «Маңғыстау ауданына» «100» саны «0»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«Бейнеу ауданына» «100» саны «59,8» санымен ауыстырылсын;</w:t>
      </w:r>
      <w:r>
        <w:br/>
      </w:r>
      <w:r>
        <w:rPr>
          <w:rFonts w:ascii="Times New Roman"/>
          <w:b w:val="false"/>
          <w:i w:val="false"/>
          <w:color w:val="000000"/>
          <w:sz w:val="28"/>
        </w:rPr>
        <w:t>
      «Маңғыстау ауданына» «58,7» саны» «0» санымен ауыстырылсын;</w:t>
      </w:r>
      <w:r>
        <w:br/>
      </w:r>
      <w:r>
        <w:rPr>
          <w:rFonts w:ascii="Times New Roman"/>
          <w:b w:val="false"/>
          <w:i w:val="false"/>
          <w:color w:val="000000"/>
          <w:sz w:val="28"/>
        </w:rPr>
        <w:t>
      «Ақтау қаласына» «7,3» саны» «11,4» санымен ауыстырылсын;</w:t>
      </w:r>
      <w:r>
        <w:br/>
      </w:r>
      <w:r>
        <w:rPr>
          <w:rFonts w:ascii="Times New Roman"/>
          <w:b w:val="false"/>
          <w:i w:val="false"/>
          <w:color w:val="000000"/>
          <w:sz w:val="28"/>
        </w:rPr>
        <w:t>
      «Жаңаөзен қаласына» «74,5» саны» «75,7» санымен ауыстырылсын;</w:t>
      </w:r>
      <w:r>
        <w:br/>
      </w:r>
      <w:r>
        <w:rPr>
          <w:rFonts w:ascii="Times New Roman"/>
          <w:b w:val="false"/>
          <w:i w:val="false"/>
          <w:color w:val="000000"/>
          <w:sz w:val="28"/>
        </w:rPr>
        <w:t>
      3 - тармақта:</w:t>
      </w:r>
      <w:r>
        <w:br/>
      </w:r>
      <w:r>
        <w:rPr>
          <w:rFonts w:ascii="Times New Roman"/>
          <w:b w:val="false"/>
          <w:i w:val="false"/>
          <w:color w:val="000000"/>
          <w:sz w:val="28"/>
        </w:rPr>
        <w:t>
      «1 447 127» саны «1 219 928» санымен ауыстырылсын;</w:t>
      </w:r>
      <w:r>
        <w:br/>
      </w:r>
      <w:r>
        <w:rPr>
          <w:rFonts w:ascii="Times New Roman"/>
          <w:b w:val="false"/>
          <w:i w:val="false"/>
          <w:color w:val="000000"/>
          <w:sz w:val="28"/>
        </w:rPr>
        <w:t>
      «533 819» саны «50 000» санымен ауыстырылсын;</w:t>
      </w:r>
      <w:r>
        <w:br/>
      </w:r>
      <w:r>
        <w:rPr>
          <w:rFonts w:ascii="Times New Roman"/>
          <w:b w:val="false"/>
          <w:i w:val="false"/>
          <w:color w:val="000000"/>
          <w:sz w:val="28"/>
        </w:rPr>
        <w:t>
      «354 358» саны «610 978» санымен ауыстырылсын.</w:t>
      </w:r>
      <w:r>
        <w:br/>
      </w:r>
      <w:r>
        <w:rPr>
          <w:rFonts w:ascii="Times New Roman"/>
          <w:b w:val="false"/>
          <w:i w:val="false"/>
          <w:color w:val="000000"/>
          <w:sz w:val="28"/>
        </w:rPr>
        <w:t>
      4 - тармақта:</w:t>
      </w:r>
      <w:r>
        <w:br/>
      </w:r>
      <w:r>
        <w:rPr>
          <w:rFonts w:ascii="Times New Roman"/>
          <w:b w:val="false"/>
          <w:i w:val="false"/>
          <w:color w:val="000000"/>
          <w:sz w:val="28"/>
        </w:rPr>
        <w:t>
      «1 686 186» саны «1 221 615» санымен ауыстырылсын;</w:t>
      </w:r>
      <w:r>
        <w:br/>
      </w:r>
      <w:r>
        <w:rPr>
          <w:rFonts w:ascii="Times New Roman"/>
          <w:b w:val="false"/>
          <w:i w:val="false"/>
          <w:color w:val="000000"/>
          <w:sz w:val="28"/>
        </w:rPr>
        <w:t>
      «526 847» саны «412 375» санымен ауыстырылсын;</w:t>
      </w:r>
      <w:r>
        <w:br/>
      </w:r>
      <w:r>
        <w:rPr>
          <w:rFonts w:ascii="Times New Roman"/>
          <w:b w:val="false"/>
          <w:i w:val="false"/>
          <w:color w:val="000000"/>
          <w:sz w:val="28"/>
        </w:rPr>
        <w:t>
      «1 159 339» саны «809 240» санымен ауыстырылсын.</w:t>
      </w:r>
      <w:r>
        <w:br/>
      </w:r>
      <w:r>
        <w:rPr>
          <w:rFonts w:ascii="Times New Roman"/>
          <w:b w:val="false"/>
          <w:i w:val="false"/>
          <w:color w:val="000000"/>
          <w:sz w:val="28"/>
        </w:rPr>
        <w:t>
      мынадай мазмұндағы 8-1, 8-2, 8-3, 8-4, 8-5, 8-6, 8-7, 8-8, 8-9, 8-10, 8-11, 8-12, 8-13, 8-14, 8-15, 8-16 тармақтарымен толықтырылсын:</w:t>
      </w:r>
      <w:r>
        <w:br/>
      </w:r>
      <w:r>
        <w:rPr>
          <w:rFonts w:ascii="Times New Roman"/>
          <w:b w:val="false"/>
          <w:i w:val="false"/>
          <w:color w:val="000000"/>
          <w:sz w:val="28"/>
        </w:rPr>
        <w:t>
      8 - 1. 2010 жылға арналған облыстық бюджетте облыс бюджетіне, аудандар мен қалалар бюджеттеріне мынадай мөлшерде ағымдағы нысаналы трансферттер көзделгені ескерілсін:</w:t>
      </w:r>
      <w:r>
        <w:br/>
      </w:r>
      <w:r>
        <w:rPr>
          <w:rFonts w:ascii="Times New Roman"/>
          <w:b w:val="false"/>
          <w:i w:val="false"/>
          <w:color w:val="000000"/>
          <w:sz w:val="28"/>
        </w:rPr>
        <w:t>
      жаңадан іске қосылатын білім беру объектілерін күтіп-ұстауға - 741 887 мың тенге;</w:t>
      </w:r>
      <w:r>
        <w:br/>
      </w:r>
      <w:r>
        <w:rPr>
          <w:rFonts w:ascii="Times New Roman"/>
          <w:b w:val="false"/>
          <w:i w:val="false"/>
          <w:color w:val="000000"/>
          <w:sz w:val="28"/>
        </w:rPr>
        <w:t>
      жаңадан іске қосылатын денсаулық сақтау объектілерін күтіп-ұстауға - 50 639 мың тенге;</w:t>
      </w:r>
      <w:r>
        <w:br/>
      </w:r>
      <w:r>
        <w:rPr>
          <w:rFonts w:ascii="Times New Roman"/>
          <w:b w:val="false"/>
          <w:i w:val="false"/>
          <w:color w:val="000000"/>
          <w:sz w:val="28"/>
        </w:rPr>
        <w:t>
      «Өзін - өзі тану» кабинеттері үшін жабдықтар сатып алуға-700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 - өзі тану» пәні бойынша оқу материалдарымен қамтамасыз етуге - 50 429 мың теңге;</w:t>
      </w:r>
      <w:r>
        <w:br/>
      </w:r>
      <w:r>
        <w:rPr>
          <w:rFonts w:ascii="Times New Roman"/>
          <w:b w:val="false"/>
          <w:i w:val="false"/>
          <w:color w:val="000000"/>
          <w:sz w:val="28"/>
        </w:rPr>
        <w:t>
      жаңадан іске қосылатын әлеуметтік қамсыздандыру объектілерін күтіп- ұстауға - 174 164 мың теңге;</w:t>
      </w:r>
      <w:r>
        <w:br/>
      </w:r>
      <w:r>
        <w:rPr>
          <w:rFonts w:ascii="Times New Roman"/>
          <w:b w:val="false"/>
          <w:i w:val="false"/>
          <w:color w:val="000000"/>
          <w:sz w:val="28"/>
        </w:rPr>
        <w:t>
      дәрілік заттарды, вакциналарды және басқа да иммундық - биологиялық препараттарды сатып алуға - 533 807 мың тенге;</w:t>
      </w:r>
      <w:r>
        <w:br/>
      </w:r>
      <w:r>
        <w:rPr>
          <w:rFonts w:ascii="Times New Roman"/>
          <w:b w:val="false"/>
          <w:i w:val="false"/>
          <w:color w:val="000000"/>
          <w:sz w:val="28"/>
        </w:rPr>
        <w:t>
      арнаулы әлеуметтік қызметтер стандарттарын енгізуге - 114 901 мың теңге;</w:t>
      </w:r>
      <w:r>
        <w:br/>
      </w:r>
      <w:r>
        <w:rPr>
          <w:rFonts w:ascii="Times New Roman"/>
          <w:b w:val="false"/>
          <w:i w:val="false"/>
          <w:color w:val="000000"/>
          <w:sz w:val="28"/>
        </w:rPr>
        <w:t>
      медициналық - әлеуметтік мекемелерде күндіз емделу бөлімшелері желісін дамытуға - 27 714 мың теңге;</w:t>
      </w:r>
      <w:r>
        <w:br/>
      </w:r>
      <w:r>
        <w:rPr>
          <w:rFonts w:ascii="Times New Roman"/>
          <w:b w:val="false"/>
          <w:i w:val="false"/>
          <w:color w:val="000000"/>
          <w:sz w:val="28"/>
        </w:rPr>
        <w:t>
      медициналық - әлеуметтік мекемелерде тамақтану нормаларын ұлғайтуға - 32 886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- 70 920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- 50 370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- 4 928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- 45 870 мың теңге;</w:t>
      </w:r>
      <w:r>
        <w:br/>
      </w:r>
      <w:r>
        <w:rPr>
          <w:rFonts w:ascii="Times New Roman"/>
          <w:b w:val="false"/>
          <w:i w:val="false"/>
          <w:color w:val="000000"/>
          <w:sz w:val="28"/>
        </w:rPr>
        <w:t>
      эпизоотияға қарсы іс-шараларды жүргізуге - 115 687 мың теңге;</w:t>
      </w:r>
      <w:r>
        <w:br/>
      </w:r>
      <w:r>
        <w:rPr>
          <w:rFonts w:ascii="Times New Roman"/>
          <w:b w:val="false"/>
          <w:i w:val="false"/>
          <w:color w:val="000000"/>
          <w:sz w:val="28"/>
        </w:rPr>
        <w:t>
      халыққа қызмет көрсету орталықтарын күтіп - ұстауға - 240 551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- 182 171 мың теңге;</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8 - 2. 2010 жылға арналған облыстық бюджетте облыс бюджетіне, аудандар мен қалалар бюджеттеріне жұмыспен қамтудың және кадрларды қайта даярлаудың өңірлік стратегиясын іске асыруға – 2 478 800 мың теңге сомасында қаражат көзделгені ескерілсін.</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8 - 3. 2010 жылға арналған облыстық бюджетте облыстық маңызы бар автомобиль жолдарын күрделі және орташа жөндеуге - 200 000 мың теңге сомасында қаражат көзделгені ескерілсін.</w:t>
      </w:r>
      <w:r>
        <w:br/>
      </w:r>
      <w:r>
        <w:rPr>
          <w:rFonts w:ascii="Times New Roman"/>
          <w:b w:val="false"/>
          <w:i w:val="false"/>
          <w:color w:val="000000"/>
          <w:sz w:val="28"/>
        </w:rPr>
        <w:t>
      8 - 4. 2010 жылға арналған облыстық бюджетте ауыл шаруашылығын дамытуға - 39 879 мың теңге ескерілсін, оның ішінде;</w:t>
      </w:r>
      <w:r>
        <w:br/>
      </w:r>
      <w:r>
        <w:rPr>
          <w:rFonts w:ascii="Times New Roman"/>
          <w:b w:val="false"/>
          <w:i w:val="false"/>
          <w:color w:val="000000"/>
          <w:sz w:val="28"/>
        </w:rPr>
        <w:t>
      асыл тұқымды мал шаруашылығын қолдауға - 7 500 мың теңге;</w:t>
      </w:r>
      <w:r>
        <w:br/>
      </w:r>
      <w:r>
        <w:rPr>
          <w:rFonts w:ascii="Times New Roman"/>
          <w:b w:val="false"/>
          <w:i w:val="false"/>
          <w:color w:val="000000"/>
          <w:sz w:val="28"/>
        </w:rPr>
        <w:t>
      Қазақстан Республикасының Үкіметі айқындайтын басымдықты дақылдар бойынша көктемгі егіс және егін жинау жұмыстарын жүргізуге қажетті жанар  -жағар май материалдары мен басқа да тауарлық-материалдық құндылықтардың құнын арзандатуға - 19 957 мың теңге;</w:t>
      </w:r>
      <w:r>
        <w:br/>
      </w:r>
      <w:r>
        <w:rPr>
          <w:rFonts w:ascii="Times New Roman"/>
          <w:b w:val="false"/>
          <w:i w:val="false"/>
          <w:color w:val="000000"/>
          <w:sz w:val="28"/>
        </w:rPr>
        <w:t>
      өндірілетін ауыл шаруашылығы дақылдарының шығымдылығын және сапасын арттыруды қолдауға - 9 745 мың теңге;</w:t>
      </w:r>
      <w:r>
        <w:br/>
      </w:r>
      <w:r>
        <w:rPr>
          <w:rFonts w:ascii="Times New Roman"/>
          <w:b w:val="false"/>
          <w:i w:val="false"/>
          <w:color w:val="000000"/>
          <w:sz w:val="28"/>
        </w:rPr>
        <w:t>
      мал шаруашылығы өнімділігін және өнімнің сапасын арттыруды субсидиялауға – 2 677 мың теңге.</w:t>
      </w:r>
      <w:r>
        <w:br/>
      </w:r>
      <w:r>
        <w:rPr>
          <w:rFonts w:ascii="Times New Roman"/>
          <w:b w:val="false"/>
          <w:i w:val="false"/>
          <w:color w:val="000000"/>
          <w:sz w:val="28"/>
        </w:rPr>
        <w:t>
      8 - 5. 2010 жылға арналған облыстық бюджетте:</w:t>
      </w:r>
      <w:r>
        <w:br/>
      </w:r>
      <w:r>
        <w:rPr>
          <w:rFonts w:ascii="Times New Roman"/>
          <w:b w:val="false"/>
          <w:i w:val="false"/>
          <w:color w:val="000000"/>
          <w:sz w:val="28"/>
        </w:rPr>
        <w:t>
      аудандар мен қалалар бюджеттеріне ауылдық елді мекендердің әлеуметтік сала мамандарын әлеуметтік қолдау шараларын іске асыру үшін - 63 918 мың тенге сомасында ағымдағы нысаналы трансферттер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- 452 960 мың теңге сомасында бюджеттік кредиттер қарастырылғаны ескерілсін.</w:t>
      </w:r>
      <w:r>
        <w:br/>
      </w:r>
      <w:r>
        <w:rPr>
          <w:rFonts w:ascii="Times New Roman"/>
          <w:b w:val="false"/>
          <w:i w:val="false"/>
          <w:color w:val="000000"/>
          <w:sz w:val="28"/>
        </w:rPr>
        <w:t>
      Ағымдағы нысаналы трансферттердің аталған сомаларын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8 - 6. 2010 жылға арналған облыстық бюджетте облыс бюджетіне, аудандар мен қалалардың бюджеттеріне білім беруді дамытудың 2005-2010 жылдарға арналған мемлекеттік бағдарламасын іске асыруға - 240 950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-102 425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- 138 525 мың теңге.</w:t>
      </w:r>
      <w:r>
        <w:br/>
      </w:r>
      <w:r>
        <w:rPr>
          <w:rFonts w:ascii="Times New Roman"/>
          <w:b w:val="false"/>
          <w:i w:val="false"/>
          <w:color w:val="000000"/>
          <w:sz w:val="28"/>
        </w:rPr>
        <w:t>
      Ағымдағы нысаналы трансферттердің аталған сомасын облыс бюджетіне,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8 - 7. 2010 жылға арналған облыстық бюджетте Қазақстан Республикасында кәсіптік және техникалық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- 11 700 мың теңге сомасында ағымдағы нысаналы трансферттер көзделгені ескерілсін.</w:t>
      </w:r>
      <w:r>
        <w:br/>
      </w:r>
      <w:r>
        <w:rPr>
          <w:rFonts w:ascii="Times New Roman"/>
          <w:b w:val="false"/>
          <w:i w:val="false"/>
          <w:color w:val="000000"/>
          <w:sz w:val="28"/>
        </w:rPr>
        <w:t>
      8 - 8. 2010 жылға арналған облыстық бюджетте Қазақстан Республикасының денсаулық сақтау ісін реформалау мен дамытудың 2005-2010 жылдарға арналған мемлекеттік бағдарламасын іске асыруға - 1 188 656 мың теңге сомасында ағымдағы нысаналы трансферттер көзделгені ескерілсін, оның ішінде: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- 1 054 902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- 133 754 мың теңге.</w:t>
      </w:r>
      <w:r>
        <w:br/>
      </w:r>
      <w:r>
        <w:rPr>
          <w:rFonts w:ascii="Times New Roman"/>
          <w:b w:val="false"/>
          <w:i w:val="false"/>
          <w:color w:val="000000"/>
          <w:sz w:val="28"/>
        </w:rPr>
        <w:t>
      8 - 9. 2010 жылға арналған облыстық бюджетте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- 107 280 мың теңге.</w:t>
      </w:r>
      <w:r>
        <w:br/>
      </w:r>
      <w:r>
        <w:rPr>
          <w:rFonts w:ascii="Times New Roman"/>
          <w:b w:val="false"/>
          <w:i w:val="false"/>
          <w:color w:val="000000"/>
          <w:sz w:val="28"/>
        </w:rPr>
        <w:t>
      8 - 10. 2010 жылға арналған облыстық бюджетте мемлекеттік басқару деңгейлері арасындағы өкілеттіктердің аражігін ажырату шеңберінде қоршаған ортаны қорғау саласында берілетін функцияларды іске асыруға -1 594 мың теңге сомасында ағымдағы нысаналы трансферттер көзделгені ескерілсін.</w:t>
      </w:r>
      <w:r>
        <w:br/>
      </w:r>
      <w:r>
        <w:rPr>
          <w:rFonts w:ascii="Times New Roman"/>
          <w:b w:val="false"/>
          <w:i w:val="false"/>
          <w:color w:val="000000"/>
          <w:sz w:val="28"/>
        </w:rPr>
        <w:t>
      8 - 11. 2010 жылға арналған облыстық бюджетте аудандар мен қалалар бюджеттеріне Қазақстан Республикасындағы тұрғын үй құрылысының 2008 - 2010 жылдарға арналған мемлекеттік бағдарламасын іске асыруға - 2 101 000 мың теңге көзделгені ескерілсін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586 000 мың теңге;</w:t>
      </w:r>
      <w:r>
        <w:br/>
      </w:r>
      <w:r>
        <w:rPr>
          <w:rFonts w:ascii="Times New Roman"/>
          <w:b w:val="false"/>
          <w:i w:val="false"/>
          <w:color w:val="000000"/>
          <w:sz w:val="28"/>
        </w:rPr>
        <w:t>
      инженерлік - коммуникациялық инфрақұрылымды дамытуға, жайластыруға және (немесе) сатып алуға – 1 515 000 мың теңге.</w:t>
      </w:r>
      <w:r>
        <w:br/>
      </w:r>
      <w:r>
        <w:rPr>
          <w:rFonts w:ascii="Times New Roman"/>
          <w:b w:val="false"/>
          <w:i w:val="false"/>
          <w:color w:val="000000"/>
          <w:sz w:val="28"/>
        </w:rPr>
        <w:t>
      Нысаналы даму трансферттерінің аталған сомасын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8 - 12. 2010 жылға арналған облыстық бюджетте аудандар мен қалалар бюджеттеріне Қазақстан Республикасындағы тұрғын үй құрылысының 2008 - 2010 жылдарға арналған мемлекеттік бағдарламасын іске асыру шеңберінде тұрғын үй салуға және (немесе) сатып алуға сыйақының нөлдік ставкасы бойынша кредит беруге - 199 000 мың теңге көзделгені ескерілсін.</w:t>
      </w:r>
      <w:r>
        <w:br/>
      </w:r>
      <w:r>
        <w:rPr>
          <w:rFonts w:ascii="Times New Roman"/>
          <w:b w:val="false"/>
          <w:i w:val="false"/>
          <w:color w:val="000000"/>
          <w:sz w:val="28"/>
        </w:rPr>
        <w:t>
      Аталған кредит беру сомасын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8 - 13. 2010 жылға арналған облыстық бюджетте жергілікті басқарушы органдардың өкілеттігін беруге байланысты республикалық бюджетке 32 764 мың.теңге трансферттер көзделгені ескерілсін.</w:t>
      </w:r>
      <w:r>
        <w:br/>
      </w:r>
      <w:r>
        <w:rPr>
          <w:rFonts w:ascii="Times New Roman"/>
          <w:b w:val="false"/>
          <w:i w:val="false"/>
          <w:color w:val="000000"/>
          <w:sz w:val="28"/>
        </w:rPr>
        <w:t>
      Аталған трансферттер сомасын бөлу облыс әкімдігінің қаулысы негізінде айқындалады.</w:t>
      </w:r>
      <w:r>
        <w:br/>
      </w:r>
      <w:r>
        <w:rPr>
          <w:rFonts w:ascii="Times New Roman"/>
          <w:b w:val="false"/>
          <w:i w:val="false"/>
          <w:color w:val="000000"/>
          <w:sz w:val="28"/>
        </w:rPr>
        <w:t>
      8 - 14. 2010 жылға арналған облыстық бюджетте республикалық бюджеттен жергілікті инвестициялық жобаларды іске асыруға 18 561 301 мың теңге сомасында нысаналы даму трансферттері көзделгені ескерілсін.</w:t>
      </w:r>
      <w:r>
        <w:br/>
      </w:r>
      <w:r>
        <w:rPr>
          <w:rFonts w:ascii="Times New Roman"/>
          <w:b w:val="false"/>
          <w:i w:val="false"/>
          <w:color w:val="000000"/>
          <w:sz w:val="28"/>
        </w:rPr>
        <w:t>
      Нысаналы даму трансферттерінің аталған сомасын бөлу және жергілікті инвестициялық жобалар тізбесі облыс әкімдігінің қаулысы негізінде айқындалады.</w:t>
      </w:r>
      <w:r>
        <w:br/>
      </w:r>
      <w:r>
        <w:rPr>
          <w:rFonts w:ascii="Times New Roman"/>
          <w:b w:val="false"/>
          <w:i w:val="false"/>
          <w:color w:val="000000"/>
          <w:sz w:val="28"/>
        </w:rPr>
        <w:t>
      8 - 15. 2010 жылға арналған облыстық бюджетте аудандар мен қалалар бюджеттерінен аудандар мен қалалар бюджеттеріне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берілген кредиттерді қайтаруға 485 571 мың теңге көзделгені ескерілсін.</w:t>
      </w:r>
      <w:r>
        <w:br/>
      </w:r>
      <w:r>
        <w:rPr>
          <w:rFonts w:ascii="Times New Roman"/>
          <w:b w:val="false"/>
          <w:i w:val="false"/>
          <w:color w:val="000000"/>
          <w:sz w:val="28"/>
        </w:rPr>
        <w:t>
      8 - 16. 2010 жылға арналған облыстық бюджетте республикалық бюджетке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берілген кредиттерді қайтаруға 250 000 мың теңге көзделгені ескерілсін.</w:t>
      </w:r>
      <w:r>
        <w:br/>
      </w:r>
      <w:r>
        <w:rPr>
          <w:rFonts w:ascii="Times New Roman"/>
          <w:b w:val="false"/>
          <w:i w:val="false"/>
          <w:color w:val="000000"/>
          <w:sz w:val="28"/>
        </w:rPr>
        <w:t>
      9 - тармақта:</w:t>
      </w:r>
      <w:r>
        <w:br/>
      </w:r>
      <w:r>
        <w:rPr>
          <w:rFonts w:ascii="Times New Roman"/>
          <w:b w:val="false"/>
          <w:i w:val="false"/>
          <w:color w:val="000000"/>
          <w:sz w:val="28"/>
        </w:rPr>
        <w:t>
      «510 592» саны «408 006» санымен ауыстырылсын.</w:t>
      </w:r>
      <w:r>
        <w:br/>
      </w:r>
      <w:r>
        <w:rPr>
          <w:rFonts w:ascii="Times New Roman"/>
          <w:b w:val="false"/>
          <w:i w:val="false"/>
          <w:color w:val="000000"/>
          <w:sz w:val="28"/>
        </w:rPr>
        <w:t>
      11 - тармақта:</w:t>
      </w:r>
      <w:r>
        <w:br/>
      </w:r>
      <w:r>
        <w:rPr>
          <w:rFonts w:ascii="Times New Roman"/>
          <w:b w:val="false"/>
          <w:i w:val="false"/>
          <w:color w:val="000000"/>
          <w:sz w:val="28"/>
        </w:rPr>
        <w:t>
      2 - азат жол жаңа редакцияда жазылсын:</w:t>
      </w:r>
      <w:r>
        <w:br/>
      </w:r>
      <w:r>
        <w:rPr>
          <w:rFonts w:ascii="Times New Roman"/>
          <w:b w:val="false"/>
          <w:i w:val="false"/>
          <w:color w:val="000000"/>
          <w:sz w:val="28"/>
        </w:rPr>
        <w:t>
      «Нысаналы даму трансферттерінің аталған сомаларын аудандар мен қалалар бюджеттеріне бөлу облыс әкімдігінің қаулысы негізінде айқындалады.»</w:t>
      </w:r>
      <w:r>
        <w:br/>
      </w:r>
      <w:r>
        <w:rPr>
          <w:rFonts w:ascii="Times New Roman"/>
          <w:b w:val="false"/>
          <w:i w:val="false"/>
          <w:color w:val="000000"/>
          <w:sz w:val="28"/>
        </w:rPr>
        <w:t>
      12 - тармақта:</w:t>
      </w:r>
      <w:r>
        <w:br/>
      </w:r>
      <w:r>
        <w:rPr>
          <w:rFonts w:ascii="Times New Roman"/>
          <w:b w:val="false"/>
          <w:i w:val="false"/>
          <w:color w:val="000000"/>
          <w:sz w:val="28"/>
        </w:rPr>
        <w:t>
      2 - азат жол жаңа редакцияда жазылсын:</w:t>
      </w:r>
      <w:r>
        <w:br/>
      </w:r>
      <w:r>
        <w:rPr>
          <w:rFonts w:ascii="Times New Roman"/>
          <w:b w:val="false"/>
          <w:i w:val="false"/>
          <w:color w:val="000000"/>
          <w:sz w:val="28"/>
        </w:rPr>
        <w:t>
      «Ағымдағы нысаналы трансферттердің аталған сомаларын аудандар мен қалалар бюджеттеріне бөлу облыс әкімдігінің қаулысы негізінде айқындалады.»</w:t>
      </w:r>
    </w:p>
    <w:bookmarkEnd w:id="1"/>
    <w:bookmarkStart w:name="z3" w:id="2"/>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М. Құрбанбаев</w:t>
      </w:r>
    </w:p>
    <w:p>
      <w:pPr>
        <w:spacing w:after="0"/>
        <w:ind w:left="0"/>
        <w:jc w:val="both"/>
      </w:pPr>
      <w:r>
        <w:rPr>
          <w:rFonts w:ascii="Times New Roman"/>
          <w:b w:val="false"/>
          <w:i/>
          <w:color w:val="000000"/>
          <w:sz w:val="28"/>
        </w:rPr>
        <w:t xml:space="preserve">      Облыстық мәслихат хатшысы               </w:t>
      </w:r>
      <w:r>
        <w:rPr>
          <w:rFonts w:ascii="Times New Roman"/>
          <w:b w:val="false"/>
          <w:i/>
          <w:color w:val="000000"/>
          <w:sz w:val="28"/>
        </w:rPr>
        <w:t>Б. Шелпеков</w:t>
      </w:r>
    </w:p>
    <w:bookmarkStart w:name="z4" w:id="3"/>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6 ақпандағы № 22/259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065"/>
        <w:gridCol w:w="1194"/>
        <w:gridCol w:w="765"/>
        <w:gridCol w:w="5855"/>
        <w:gridCol w:w="2892"/>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56 880 023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26 717 256</w:t>
            </w:r>
          </w:p>
        </w:tc>
      </w:tr>
      <w:tr>
        <w:trPr>
          <w:trHeight w:val="22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13 354 286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13 354 286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9 221 990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9 221 990</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4 140 980</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4 140 980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1 031 383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18 791</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983 470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983 470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29 129 993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1 244 331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1 244 331</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27 885 662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27 885 662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56 988 465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1 244 060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1 042 300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255 815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414 802</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240 551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88 069</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76 162</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37 469</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37 469</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2 826 455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2 712 455</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2 211 963</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303 873</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24 420</w:t>
            </w:r>
          </w:p>
        </w:tc>
      </w:tr>
      <w:tr>
        <w:trPr>
          <w:trHeight w:val="31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адамдардыға ұстауды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8 426 490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119 704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30 033</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564 663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564 663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3 985 335</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229 334</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129 433</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157 838</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455 194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53 344</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59 758</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741 887</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1 373 570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w:t>
            </w:r>
          </w:p>
        </w:tc>
      </w:tr>
      <w:tr>
        <w:trPr>
          <w:trHeight w:val="12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3 701 238</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3 240 409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460 829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12 964 346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6 999 144</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56 227</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741 597</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1 247 918</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медециналық көмекті қоспағанда, халыққа амбулаторлық-емханалық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1 906 792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566 561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200 172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14 946</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90 173</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134 265</w:t>
            </w:r>
          </w:p>
        </w:tc>
      </w:tr>
      <w:tr>
        <w:trPr>
          <w:trHeight w:val="73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239 295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1 266 622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5 965 202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5 965 202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1 073 992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835 923</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50 615</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67 152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118 132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308 665</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70 920</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231 564</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231 564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6 252 036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4 326 206</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1 086 000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3 240 206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1 925 830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65 932</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103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529 006</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527 194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2 298 857</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96 862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934 069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872 465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765 669</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114 308</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380 689</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141 779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5 650 000</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5 650 000</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4 900 735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33 514</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341 286</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272 893</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463 248</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42 141</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182 171</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3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43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3 347</w:t>
            </w:r>
          </w:p>
        </w:tc>
      </w:tr>
      <w:tr>
        <w:trPr>
          <w:trHeight w:val="67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12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112 340</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570 549</w:t>
            </w:r>
          </w:p>
        </w:tc>
      </w:tr>
      <w:tr>
        <w:trPr>
          <w:trHeight w:val="97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67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117 589</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1 926 804</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1 926 804</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1 544 486</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172 310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27 816</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40 925</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103 569</w:t>
            </w:r>
          </w:p>
        </w:tc>
      </w:tr>
      <w:tr>
        <w:trPr>
          <w:trHeight w:val="43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102 150</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1 263 798</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1 263 798</w:t>
            </w:r>
          </w:p>
        </w:tc>
      </w:tr>
      <w:tr>
        <w:trPr>
          <w:trHeight w:val="43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26 286</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600 398</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406 400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1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664 097</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408 006</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408 006</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56 091</w:t>
            </w:r>
          </w:p>
        </w:tc>
      </w:tr>
      <w:tr>
        <w:trPr>
          <w:trHeight w:val="2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55 204</w:t>
            </w:r>
          </w:p>
        </w:tc>
      </w:tr>
      <w:tr>
        <w:trPr>
          <w:trHeight w:val="1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9 213 820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9 213 820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1 219 928</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3 799 852</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1 488 633</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-286 571</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485 571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жергіліктi бюджеттен 2005 жылға дейiн берiлген бюджеттік кредиттердi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 трансферттер есебiнен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404 200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-226 071</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48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