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0b3d" w14:textId="19a0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 - наурыз айларында 1994 жылы туылған азаматтарды шақыру учаскесіне тіркеу туралы</w:t>
      </w:r>
    </w:p>
    <w:p>
      <w:pPr>
        <w:spacing w:after="0"/>
        <w:ind w:left="0"/>
        <w:jc w:val="both"/>
      </w:pPr>
      <w:r>
        <w:rPr>
          <w:rFonts w:ascii="Times New Roman"/>
          <w:b w:val="false"/>
          <w:i w:val="false"/>
          <w:color w:val="000000"/>
          <w:sz w:val="28"/>
        </w:rPr>
        <w:t>Жаңаөзен қаласының әкімінің 2010 жылғы 24 желтосандағы № 196 шешімі. Жаңаөзен қаласының Әділет басқармасында 2011 жылғы 25 қаңтарда № 11-2-158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1994 жылы туған азаматтарды шақыру учаскелерінде тіркеу 2011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қалалық қорғаныс істері жөніндегі бөлімнің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ауыл әкімдері және ұйым басшыларына:</w:t>
      </w:r>
      <w:r>
        <w:br/>
      </w:r>
      <w:r>
        <w:rPr>
          <w:rFonts w:ascii="Times New Roman"/>
          <w:b w:val="false"/>
          <w:i w:val="false"/>
          <w:color w:val="000000"/>
          <w:sz w:val="28"/>
        </w:rPr>
        <w:t>
</w:t>
      </w:r>
      <w:r>
        <w:rPr>
          <w:rFonts w:ascii="Times New Roman"/>
          <w:b w:val="false"/>
          <w:i w:val="false"/>
          <w:color w:val="000000"/>
          <w:sz w:val="28"/>
        </w:rPr>
        <w:t>
      1) 1994 жылы туған және бұдан бұрын тексеруден өтпеген азаматтардың қалалық қорғаныс істері жөніндегі бөлімнің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«Жаңаөзен қалалық орталық аурухана» мемлекеттік коммуналдық қазыналық кәсіпорынына (Әлқуатов Т.О.), «Жаңаөзен қалалық емхана» мемлекеттік коммуналдық қазыналық кәсіпорнына (Бекназаров С.С.) төмендегі қызметтерді іске асыру ұсынылсын:</w:t>
      </w:r>
      <w:r>
        <w:br/>
      </w:r>
      <w:r>
        <w:rPr>
          <w:rFonts w:ascii="Times New Roman"/>
          <w:b w:val="false"/>
          <w:i w:val="false"/>
          <w:color w:val="000000"/>
          <w:sz w:val="28"/>
        </w:rPr>
        <w:t>
</w:t>
      </w:r>
      <w:r>
        <w:rPr>
          <w:rFonts w:ascii="Times New Roman"/>
          <w:b w:val="false"/>
          <w:i w:val="false"/>
          <w:color w:val="000000"/>
          <w:sz w:val="28"/>
        </w:rPr>
        <w:t>
      1) 1994 жылы туған азаматтарды шақыру учаскесіне тіркеу кезінде медициналық куәландыру комиссиясына тәжірибесі мол маман - дәрігерлерді қатыстыру;</w:t>
      </w:r>
      <w:r>
        <w:br/>
      </w:r>
      <w:r>
        <w:rPr>
          <w:rFonts w:ascii="Times New Roman"/>
          <w:b w:val="false"/>
          <w:i w:val="false"/>
          <w:color w:val="000000"/>
          <w:sz w:val="28"/>
        </w:rPr>
        <w:t>
</w:t>
      </w:r>
      <w:r>
        <w:rPr>
          <w:rFonts w:ascii="Times New Roman"/>
          <w:b w:val="false"/>
          <w:i w:val="false"/>
          <w:color w:val="000000"/>
          <w:sz w:val="28"/>
        </w:rPr>
        <w:t>
      2) 2011 жылдың қаңтар – наурыз айларында шақыру учаскесіне тіркеуге алынатын азаматтардың флюрографиядан,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w:t>
      </w:r>
      <w:r>
        <w:rPr>
          <w:rFonts w:ascii="Times New Roman"/>
          <w:b w:val="false"/>
          <w:i w:val="false"/>
          <w:color w:val="000000"/>
          <w:sz w:val="28"/>
        </w:rPr>
        <w:t>
      3) азаматтарды шақыру учаскесіне тіркеу комиссиясының маман дәрігерлерін қажетті дәрігерлік аспаптармен, рентгенпленкамен, флюрографияға, электрокардиограммаға арналған қағазбен қамтамасыз ету;</w:t>
      </w:r>
      <w:r>
        <w:br/>
      </w:r>
      <w:r>
        <w:rPr>
          <w:rFonts w:ascii="Times New Roman"/>
          <w:b w:val="false"/>
          <w:i w:val="false"/>
          <w:color w:val="000000"/>
          <w:sz w:val="28"/>
        </w:rPr>
        <w:t>
</w:t>
      </w:r>
      <w:r>
        <w:rPr>
          <w:rFonts w:ascii="Times New Roman"/>
          <w:b w:val="false"/>
          <w:i w:val="false"/>
          <w:color w:val="000000"/>
          <w:sz w:val="28"/>
        </w:rPr>
        <w:t>
      4)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w:t>
      </w:r>
      <w:r>
        <w:br/>
      </w:r>
      <w:r>
        <w:rPr>
          <w:rFonts w:ascii="Times New Roman"/>
          <w:b w:val="false"/>
          <w:i w:val="false"/>
          <w:color w:val="000000"/>
          <w:sz w:val="28"/>
        </w:rPr>
        <w:t>
</w:t>
      </w:r>
      <w:r>
        <w:rPr>
          <w:rFonts w:ascii="Times New Roman"/>
          <w:b w:val="false"/>
          <w:i w:val="false"/>
          <w:color w:val="000000"/>
          <w:sz w:val="28"/>
        </w:rPr>
        <w:t>
      5) дәрігерлік амбулаториялық карталарын қорғаныс істері жөніндегі бөліміне 2011 жылдың қаңтар айына дейін тапсыру, комиссия жолдаған азаматтарды кезектен тыс амбулаториялық және стационарлық тексеруден өткізу.</w:t>
      </w:r>
      <w:r>
        <w:br/>
      </w:r>
      <w:r>
        <w:rPr>
          <w:rFonts w:ascii="Times New Roman"/>
          <w:b w:val="false"/>
          <w:i w:val="false"/>
          <w:color w:val="000000"/>
          <w:sz w:val="28"/>
        </w:rPr>
        <w:t>
</w:t>
      </w:r>
      <w:r>
        <w:rPr>
          <w:rFonts w:ascii="Times New Roman"/>
          <w:b w:val="false"/>
          <w:i w:val="false"/>
          <w:color w:val="000000"/>
          <w:sz w:val="28"/>
        </w:rPr>
        <w:t>
      5. Жаңаөзен қаласының ішкі істер бөліміне (Хожаев М.Ж.) төмендегі қызметтерді іске асыру ұсынылсын:</w:t>
      </w:r>
      <w:r>
        <w:br/>
      </w:r>
      <w:r>
        <w:rPr>
          <w:rFonts w:ascii="Times New Roman"/>
          <w:b w:val="false"/>
          <w:i w:val="false"/>
          <w:color w:val="000000"/>
          <w:sz w:val="28"/>
        </w:rPr>
        <w:t>
</w:t>
      </w:r>
      <w:r>
        <w:rPr>
          <w:rFonts w:ascii="Times New Roman"/>
          <w:b w:val="false"/>
          <w:i w:val="false"/>
          <w:color w:val="000000"/>
          <w:sz w:val="28"/>
        </w:rPr>
        <w:t>
      1) азаматтардың тіркеу учаскелеріне келуін бақылауды қадағалау және олардың тіркеуден жалтару әрекеттерінің жолын кесу, шақыру учаскесінде реттілік пен тәртіпті қамтамасыз ету.</w:t>
      </w:r>
      <w:r>
        <w:br/>
      </w:r>
      <w:r>
        <w:rPr>
          <w:rFonts w:ascii="Times New Roman"/>
          <w:b w:val="false"/>
          <w:i w:val="false"/>
          <w:color w:val="000000"/>
          <w:sz w:val="28"/>
        </w:rPr>
        <w:t>
</w:t>
      </w:r>
      <w:r>
        <w:rPr>
          <w:rFonts w:ascii="Times New Roman"/>
          <w:b w:val="false"/>
          <w:i w:val="false"/>
          <w:color w:val="000000"/>
          <w:sz w:val="28"/>
        </w:rPr>
        <w:t>
      6. Жаңаөзен қалалық білім бөлімі (Құлатай Ы.Қ.) орта және арнаулы білім беру мекемелерінің басшылары 1994 жылы туған жасөспірімдердің тіркеуге толық қатысуын қамтамасыз етсін.</w:t>
      </w:r>
      <w:r>
        <w:br/>
      </w:r>
      <w:r>
        <w:rPr>
          <w:rFonts w:ascii="Times New Roman"/>
          <w:b w:val="false"/>
          <w:i w:val="false"/>
          <w:color w:val="000000"/>
          <w:sz w:val="28"/>
        </w:rPr>
        <w:t>
</w:t>
      </w:r>
      <w:r>
        <w:rPr>
          <w:rFonts w:ascii="Times New Roman"/>
          <w:b w:val="false"/>
          <w:i w:val="false"/>
          <w:color w:val="000000"/>
          <w:sz w:val="28"/>
        </w:rPr>
        <w:t>
      7. Жаңаөзен қалалық қаржылар бөлімі (Жантлеуова Р.Қ.) азаматтарды тіркеуді жүргізуге байланысты шығындарды 2011 жылға арналған қалалық бюджетте қаралған қаражаттың есебінен жүзеге асырсын.</w:t>
      </w:r>
      <w:r>
        <w:br/>
      </w:r>
      <w:r>
        <w:rPr>
          <w:rFonts w:ascii="Times New Roman"/>
          <w:b w:val="false"/>
          <w:i w:val="false"/>
          <w:color w:val="000000"/>
          <w:sz w:val="28"/>
        </w:rPr>
        <w:t>
</w:t>
      </w:r>
      <w:r>
        <w:rPr>
          <w:rFonts w:ascii="Times New Roman"/>
          <w:b w:val="false"/>
          <w:i w:val="false"/>
          <w:color w:val="000000"/>
          <w:sz w:val="28"/>
        </w:rPr>
        <w:t>
      8.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қорытындысы туралы хабарламаны қала әкіміне жазбаша түсіру қалалық қорғаныс істері жөніндегі бөліміне (Қоңқаев Д.Т.) ұсынылсын.</w:t>
      </w:r>
      <w:r>
        <w:br/>
      </w:r>
      <w:r>
        <w:rPr>
          <w:rFonts w:ascii="Times New Roman"/>
          <w:b w:val="false"/>
          <w:i w:val="false"/>
          <w:color w:val="000000"/>
          <w:sz w:val="28"/>
        </w:rPr>
        <w:t>
</w:t>
      </w:r>
      <w:r>
        <w:rPr>
          <w:rFonts w:ascii="Times New Roman"/>
          <w:b w:val="false"/>
          <w:i w:val="false"/>
          <w:color w:val="000000"/>
          <w:sz w:val="28"/>
        </w:rPr>
        <w:t>
      9. Осы шешімнің орындалсын бақылау қала әкімінің орынбасары Қ.Қ. Боранбаеваға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күннен соң қолданысқа енгізіледі.</w:t>
      </w:r>
    </w:p>
    <w:bookmarkEnd w:id="0"/>
    <w:p>
      <w:pPr>
        <w:spacing w:after="0"/>
        <w:ind w:left="0"/>
        <w:jc w:val="both"/>
      </w:pPr>
      <w:r>
        <w:rPr>
          <w:rFonts w:ascii="Times New Roman"/>
          <w:b w:val="false"/>
          <w:i/>
          <w:color w:val="000000"/>
          <w:sz w:val="28"/>
        </w:rPr>
        <w:t>      Қала әкімі                              О. Сарбөпеев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 Боранбаева</w:t>
      </w:r>
      <w:r>
        <w:br/>
      </w:r>
      <w:r>
        <w:rPr>
          <w:rFonts w:ascii="Times New Roman"/>
          <w:b w:val="false"/>
          <w:i w:val="false"/>
          <w:color w:val="000000"/>
          <w:sz w:val="28"/>
        </w:rPr>
        <w:t>
      Б. Шырақбаев</w:t>
      </w:r>
    </w:p>
    <w:p>
      <w:pPr>
        <w:spacing w:after="0"/>
        <w:ind w:left="0"/>
        <w:jc w:val="both"/>
      </w:pPr>
      <w:r>
        <w:rPr>
          <w:rFonts w:ascii="Times New Roman"/>
          <w:b w:val="false"/>
          <w:i w:val="false"/>
          <w:color w:val="000000"/>
          <w:sz w:val="28"/>
        </w:rPr>
        <w:t>      Жаңаөзен қалалық білім бөлімінің бастығы</w:t>
      </w:r>
      <w:r>
        <w:br/>
      </w:r>
      <w:r>
        <w:rPr>
          <w:rFonts w:ascii="Times New Roman"/>
          <w:b w:val="false"/>
          <w:i w:val="false"/>
          <w:color w:val="000000"/>
          <w:sz w:val="28"/>
        </w:rPr>
        <w:t>
      Ы.Құлатай</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«Жаңаөзен қалалық орталық аурухана»</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Т.Әлқуатов</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«Жаңаөзен қалалық емхана»</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С.Бекназаров</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Жаңаөзен қалалық ішкі істер бөлімінің бастығы</w:t>
      </w:r>
      <w:r>
        <w:br/>
      </w:r>
      <w:r>
        <w:rPr>
          <w:rFonts w:ascii="Times New Roman"/>
          <w:b w:val="false"/>
          <w:i w:val="false"/>
          <w:color w:val="000000"/>
          <w:sz w:val="28"/>
        </w:rPr>
        <w:t>
      М. Хожаев</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Жаңаөзен қалалық қаржы бөлімінің бастығы</w:t>
      </w:r>
      <w:r>
        <w:br/>
      </w:r>
      <w:r>
        <w:rPr>
          <w:rFonts w:ascii="Times New Roman"/>
          <w:b w:val="false"/>
          <w:i w:val="false"/>
          <w:color w:val="000000"/>
          <w:sz w:val="28"/>
        </w:rPr>
        <w:t>
      Р.Жантлеуова</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Жаңаөзен қаласының қорғаныс істері</w:t>
      </w:r>
      <w:r>
        <w:br/>
      </w:r>
      <w:r>
        <w:rPr>
          <w:rFonts w:ascii="Times New Roman"/>
          <w:b w:val="false"/>
          <w:i w:val="false"/>
          <w:color w:val="000000"/>
          <w:sz w:val="28"/>
        </w:rPr>
        <w:t>
      жөніндегі бөлімінің бастығы</w:t>
      </w:r>
      <w:r>
        <w:br/>
      </w:r>
      <w:r>
        <w:rPr>
          <w:rFonts w:ascii="Times New Roman"/>
          <w:b w:val="false"/>
          <w:i w:val="false"/>
          <w:color w:val="000000"/>
          <w:sz w:val="28"/>
        </w:rPr>
        <w:t>
      Д.Қоңқаев</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Қызылсай селосының әкімі</w:t>
      </w:r>
      <w:r>
        <w:br/>
      </w:r>
      <w:r>
        <w:rPr>
          <w:rFonts w:ascii="Times New Roman"/>
          <w:b w:val="false"/>
          <w:i w:val="false"/>
          <w:color w:val="000000"/>
          <w:sz w:val="28"/>
        </w:rPr>
        <w:t>
      Н.Темірбаев</w:t>
      </w:r>
      <w:r>
        <w:br/>
      </w:r>
      <w:r>
        <w:rPr>
          <w:rFonts w:ascii="Times New Roman"/>
          <w:b w:val="false"/>
          <w:i w:val="false"/>
          <w:color w:val="000000"/>
          <w:sz w:val="28"/>
        </w:rPr>
        <w:t>
      24 желтоқсан 2010ж.</w:t>
      </w:r>
    </w:p>
    <w:p>
      <w:pPr>
        <w:spacing w:after="0"/>
        <w:ind w:left="0"/>
        <w:jc w:val="both"/>
      </w:pPr>
      <w:r>
        <w:rPr>
          <w:rFonts w:ascii="Times New Roman"/>
          <w:b w:val="false"/>
          <w:i w:val="false"/>
          <w:color w:val="000000"/>
          <w:sz w:val="28"/>
        </w:rPr>
        <w:t>      Теңге ауылының әкімі</w:t>
      </w:r>
      <w:r>
        <w:br/>
      </w:r>
      <w:r>
        <w:rPr>
          <w:rFonts w:ascii="Times New Roman"/>
          <w:b w:val="false"/>
          <w:i w:val="false"/>
          <w:color w:val="000000"/>
          <w:sz w:val="28"/>
        </w:rPr>
        <w:t>
      Б.Асгеров</w:t>
      </w:r>
      <w:r>
        <w:br/>
      </w:r>
      <w:r>
        <w:rPr>
          <w:rFonts w:ascii="Times New Roman"/>
          <w:b w:val="false"/>
          <w:i w:val="false"/>
          <w:color w:val="000000"/>
          <w:sz w:val="28"/>
        </w:rPr>
        <w:t>
      24 желтоқсан 2010ж.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