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9cf21" w14:textId="c69cf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11 желтоқсандағы № 19/197 "2010 - 2012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Маңғыстау аудандық мәслихатының 2010 жылғы 29 шілдедегі № 25/244 шешімі. Маңғыстау ауданының Әділет басқармасында 2010 жылғы 9 тамызда № 11-5-104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 95-ІV Бюджет </w:t>
      </w:r>
      <w:r>
        <w:rPr>
          <w:rFonts w:ascii="Times New Roman"/>
          <w:b w:val="false"/>
          <w:i w:val="false"/>
          <w:color w:val="000000"/>
          <w:sz w:val="28"/>
        </w:rPr>
        <w:t>кодексіне</w:t>
      </w:r>
      <w:r>
        <w:rPr>
          <w:rFonts w:ascii="Times New Roman"/>
          <w:b w:val="false"/>
          <w:i w:val="false"/>
          <w:color w:val="000000"/>
          <w:sz w:val="28"/>
        </w:rPr>
        <w:t>,Қазақстан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және </w:t>
      </w:r>
      <w:r>
        <w:rPr>
          <w:rFonts w:ascii="Times New Roman"/>
          <w:b w:val="false"/>
          <w:i w:val="false"/>
          <w:color w:val="000000"/>
          <w:sz w:val="28"/>
        </w:rPr>
        <w:t>«2010 - 2012 жылдарға арналған республикалық бюджет туралы» Қазақстан Республикасы Заңына өзгерістер мен толықтырулар енгізу туралы»</w:t>
      </w:r>
      <w:r>
        <w:rPr>
          <w:rFonts w:ascii="Times New Roman"/>
          <w:b w:val="false"/>
          <w:i w:val="false"/>
          <w:color w:val="000000"/>
          <w:sz w:val="28"/>
        </w:rPr>
        <w:t xml:space="preserve"> 2010 жылғы 29 наурыздағы № 259-ІV заңдарына, облыстық мәслихаттың 2010 жылғы 23 шілдедегі № 26/299 «Облыстық мәслихаттың 2009 жылғы 10 желтоқсандағы № 21/252 «2010-2012 жылдарға арналған облыстық бюджет туралы» шешіміне өзгерістер мен толықтыру енгізу туралы»</w:t>
      </w:r>
      <w:r>
        <w:rPr>
          <w:rFonts w:ascii="Times New Roman"/>
          <w:b w:val="false"/>
          <w:i w:val="false"/>
          <w:color w:val="000000"/>
          <w:sz w:val="28"/>
        </w:rPr>
        <w:t xml:space="preserve"> шешіміне</w:t>
      </w:r>
      <w:r>
        <w:rPr>
          <w:rFonts w:ascii="Times New Roman"/>
          <w:b w:val="false"/>
          <w:i w:val="false"/>
          <w:color w:val="000000"/>
          <w:sz w:val="28"/>
        </w:rPr>
        <w:t xml:space="preserve"> (нормативтік құқықтық кесімдерді мемлекеттік тіркеу Тізілімінде 2010 жылы 30 шілдеде № 2074 болып тіркелген)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Аудандық мәслихаттың 2009 жылғы 11 желтоқсандағы № 19/197 «2010 - 2012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2009 жылы 29 желтоқсанда № 11-5-91 болып тіркелген, аудандық «Жаңа өмір» газетінің 2010 жылғы 13 қаңтардағы № 3 - 4 санында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2010 жылға арналған аудандық бюджет 1 - қосымшаға сәйкес мынадай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- 3 449 910 мың теңге, оның ішінде:</w:t>
      </w:r>
      <w:r>
        <w:br/>
      </w:r>
      <w:r>
        <w:rPr>
          <w:rFonts w:ascii="Times New Roman"/>
          <w:b w:val="false"/>
          <w:i w:val="false"/>
          <w:color w:val="000000"/>
          <w:sz w:val="28"/>
        </w:rPr>
        <w:t>
      салықтық түсімдер - 2 647 417 мың теңге;</w:t>
      </w:r>
      <w:r>
        <w:br/>
      </w:r>
      <w:r>
        <w:rPr>
          <w:rFonts w:ascii="Times New Roman"/>
          <w:b w:val="false"/>
          <w:i w:val="false"/>
          <w:color w:val="000000"/>
          <w:sz w:val="28"/>
        </w:rPr>
        <w:t>
      салықтық емес түсімдер - 6 640 мың теңге;</w:t>
      </w:r>
      <w:r>
        <w:br/>
      </w:r>
      <w:r>
        <w:rPr>
          <w:rFonts w:ascii="Times New Roman"/>
          <w:b w:val="false"/>
          <w:i w:val="false"/>
          <w:color w:val="000000"/>
          <w:sz w:val="28"/>
        </w:rPr>
        <w:t>
      негізгі капиталды сатудан түсетін түсімдер - 7 000 мың теңге;</w:t>
      </w:r>
      <w:r>
        <w:br/>
      </w:r>
      <w:r>
        <w:rPr>
          <w:rFonts w:ascii="Times New Roman"/>
          <w:b w:val="false"/>
          <w:i w:val="false"/>
          <w:color w:val="000000"/>
          <w:sz w:val="28"/>
        </w:rPr>
        <w:t>
      трансферттер түсімі - 691 084 мың теңге;</w:t>
      </w:r>
      <w:r>
        <w:br/>
      </w:r>
      <w:r>
        <w:rPr>
          <w:rFonts w:ascii="Times New Roman"/>
          <w:b w:val="false"/>
          <w:i w:val="false"/>
          <w:color w:val="000000"/>
          <w:sz w:val="28"/>
        </w:rPr>
        <w:t>
</w:t>
      </w:r>
      <w:r>
        <w:rPr>
          <w:rFonts w:ascii="Times New Roman"/>
          <w:b w:val="false"/>
          <w:i w:val="false"/>
          <w:color w:val="000000"/>
          <w:sz w:val="28"/>
        </w:rPr>
        <w:t>
      2) шығындар - 3 482 368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- 0 мың теңге, оның ішінде:</w:t>
      </w:r>
      <w:r>
        <w:br/>
      </w:r>
      <w:r>
        <w:rPr>
          <w:rFonts w:ascii="Times New Roman"/>
          <w:b w:val="false"/>
          <w:i w:val="false"/>
          <w:color w:val="000000"/>
          <w:sz w:val="28"/>
        </w:rPr>
        <w:t>
      бюджеттік кредиттер- 0 мың тенге;</w:t>
      </w:r>
      <w:r>
        <w:br/>
      </w:r>
      <w:r>
        <w:rPr>
          <w:rFonts w:ascii="Times New Roman"/>
          <w:b w:val="false"/>
          <w:i w:val="false"/>
          <w:color w:val="000000"/>
          <w:sz w:val="28"/>
        </w:rPr>
        <w:t>
      бюджеттік кредиттерді өтеу - 0 мың тенге.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4 000 мың теңге, оның ішінде:</w:t>
      </w:r>
      <w:r>
        <w:br/>
      </w:r>
      <w:r>
        <w:rPr>
          <w:rFonts w:ascii="Times New Roman"/>
          <w:b w:val="false"/>
          <w:i w:val="false"/>
          <w:color w:val="000000"/>
          <w:sz w:val="28"/>
        </w:rPr>
        <w:t>
      қаржы активтерін сатып алу - 4 000 мың тенге;</w:t>
      </w:r>
      <w:r>
        <w:br/>
      </w:r>
      <w:r>
        <w:rPr>
          <w:rFonts w:ascii="Times New Roman"/>
          <w:b w:val="false"/>
          <w:i w:val="false"/>
          <w:color w:val="000000"/>
          <w:sz w:val="28"/>
        </w:rPr>
        <w:t>
      мемлекеттік қаржы активтерін сатудан түсетін түсімдер-0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(профициті)-130 227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пайдалану)- 130 227 мың теңге, оның ішінде:</w:t>
      </w:r>
      <w:r>
        <w:br/>
      </w:r>
      <w:r>
        <w:rPr>
          <w:rFonts w:ascii="Times New Roman"/>
          <w:b w:val="false"/>
          <w:i w:val="false"/>
          <w:color w:val="000000"/>
          <w:sz w:val="28"/>
        </w:rPr>
        <w:t>
      қарыздар түсімі- 97 769 мың теңге;</w:t>
      </w:r>
      <w:r>
        <w:br/>
      </w:r>
      <w:r>
        <w:rPr>
          <w:rFonts w:ascii="Times New Roman"/>
          <w:b w:val="false"/>
          <w:i w:val="false"/>
          <w:color w:val="000000"/>
          <w:sz w:val="28"/>
        </w:rPr>
        <w:t>
      қарыздарды өтеу - 0 мың теңге;</w:t>
      </w:r>
      <w:r>
        <w:br/>
      </w:r>
      <w:r>
        <w:rPr>
          <w:rFonts w:ascii="Times New Roman"/>
          <w:b w:val="false"/>
          <w:i w:val="false"/>
          <w:color w:val="000000"/>
          <w:sz w:val="28"/>
        </w:rPr>
        <w:t>
      бюджет қаражатының пайдаланатын қалдықтары- 32 458 мың теңге.</w:t>
      </w:r>
      <w:r>
        <w:br/>
      </w:r>
      <w:r>
        <w:rPr>
          <w:rFonts w:ascii="Times New Roman"/>
          <w:b w:val="false"/>
          <w:i w:val="false"/>
          <w:color w:val="000000"/>
          <w:sz w:val="28"/>
        </w:rPr>
        <w:t>
</w:t>
      </w:r>
      <w:r>
        <w:rPr>
          <w:rFonts w:ascii="Times New Roman"/>
          <w:b w:val="false"/>
          <w:i w:val="false"/>
          <w:color w:val="000000"/>
          <w:sz w:val="28"/>
        </w:rPr>
        <w:t>
      3 - 1 - тармақта:</w:t>
      </w:r>
      <w:r>
        <w:br/>
      </w:r>
      <w:r>
        <w:rPr>
          <w:rFonts w:ascii="Times New Roman"/>
          <w:b w:val="false"/>
          <w:i w:val="false"/>
          <w:color w:val="000000"/>
          <w:sz w:val="28"/>
        </w:rPr>
        <w:t>
      алтыншы абзацтағы «5 348» деген сандар «4 990» деген санмен ауыстырылсын.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 және ресми жариялауға жатады.</w:t>
      </w:r>
    </w:p>
    <w:bookmarkEnd w:id="0"/>
    <w:p>
      <w:pPr>
        <w:spacing w:after="0"/>
        <w:ind w:left="0"/>
        <w:jc w:val="both"/>
      </w:pPr>
      <w:r>
        <w:rPr>
          <w:rFonts w:ascii="Times New Roman"/>
          <w:b w:val="false"/>
          <w:i/>
          <w:color w:val="000000"/>
          <w:sz w:val="28"/>
        </w:rPr>
        <w:t>      Сессия төрағасы                         Ә.Шарқатбаев</w:t>
      </w:r>
    </w:p>
    <w:p>
      <w:pPr>
        <w:spacing w:after="0"/>
        <w:ind w:left="0"/>
        <w:jc w:val="both"/>
      </w:pPr>
      <w:r>
        <w:rPr>
          <w:rFonts w:ascii="Times New Roman"/>
          <w:b w:val="false"/>
          <w:i/>
          <w:color w:val="000000"/>
          <w:sz w:val="28"/>
        </w:rPr>
        <w:t>      Аудандық Мәслихат хатшысының</w:t>
      </w:r>
      <w:r>
        <w:br/>
      </w:r>
      <w:r>
        <w:rPr>
          <w:rFonts w:ascii="Times New Roman"/>
          <w:b w:val="false"/>
          <w:i w:val="false"/>
          <w:color w:val="000000"/>
          <w:sz w:val="28"/>
        </w:rPr>
        <w:t>
</w:t>
      </w:r>
      <w:r>
        <w:rPr>
          <w:rFonts w:ascii="Times New Roman"/>
          <w:b w:val="false"/>
          <w:i/>
          <w:color w:val="000000"/>
          <w:sz w:val="28"/>
        </w:rPr>
        <w:t>      міндетін атқарушы                       Н.Ұлықпанов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Шабикова Рима Нерражимқызы</w:t>
      </w:r>
      <w:r>
        <w:br/>
      </w:r>
      <w:r>
        <w:rPr>
          <w:rFonts w:ascii="Times New Roman"/>
          <w:b w:val="false"/>
          <w:i w:val="false"/>
          <w:color w:val="000000"/>
          <w:sz w:val="28"/>
        </w:rPr>
        <w:t>
      Аудандық экономика және қаржы</w:t>
      </w:r>
      <w:r>
        <w:br/>
      </w:r>
      <w:r>
        <w:rPr>
          <w:rFonts w:ascii="Times New Roman"/>
          <w:b w:val="false"/>
          <w:i w:val="false"/>
          <w:color w:val="000000"/>
          <w:sz w:val="28"/>
        </w:rPr>
        <w:t>
      бөлімнің бастығы</w:t>
      </w:r>
      <w:r>
        <w:br/>
      </w:r>
      <w:r>
        <w:rPr>
          <w:rFonts w:ascii="Times New Roman"/>
          <w:b w:val="false"/>
          <w:i w:val="false"/>
          <w:color w:val="000000"/>
          <w:sz w:val="28"/>
        </w:rPr>
        <w:t>
      29 шілде 2010 ж.</w:t>
      </w:r>
    </w:p>
    <w:bookmarkStart w:name="z12"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29 шілдедегі</w:t>
      </w:r>
      <w:r>
        <w:br/>
      </w:r>
      <w:r>
        <w:rPr>
          <w:rFonts w:ascii="Times New Roman"/>
          <w:b w:val="false"/>
          <w:i w:val="false"/>
          <w:color w:val="000000"/>
          <w:sz w:val="28"/>
        </w:rPr>
        <w:t>
№ 25/244 шешіміне</w:t>
      </w:r>
      <w:r>
        <w:br/>
      </w:r>
      <w:r>
        <w:rPr>
          <w:rFonts w:ascii="Times New Roman"/>
          <w:b w:val="false"/>
          <w:i w:val="false"/>
          <w:color w:val="000000"/>
          <w:sz w:val="28"/>
        </w:rPr>
        <w:t>
1 - қосымша</w:t>
      </w:r>
    </w:p>
    <w:bookmarkEnd w:id="1"/>
    <w:p>
      <w:pPr>
        <w:spacing w:after="0"/>
        <w:ind w:left="0"/>
        <w:jc w:val="left"/>
      </w:pPr>
      <w:r>
        <w:rPr>
          <w:rFonts w:ascii="Times New Roman"/>
          <w:b/>
          <w:i w:val="false"/>
          <w:color w:val="000000"/>
        </w:rPr>
        <w:t xml:space="preserve"> 2010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493"/>
        <w:gridCol w:w="810"/>
        <w:gridCol w:w="915"/>
        <w:gridCol w:w="938"/>
        <w:gridCol w:w="2"/>
        <w:gridCol w:w="6253"/>
        <w:gridCol w:w="3"/>
        <w:gridCol w:w="2333"/>
      </w:tblGrid>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Ішкісын</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бюджет</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3 449 910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2 647 417</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2 627 277</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2 599 650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14 172</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13 305</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 көрсетуге салынатын ішкі салықтар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18 701</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ресурстарды пайдаланғаны үшін түсетін түсімдер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15 548</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2 619</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ойындарының бизнесі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үшін және (немесе) құжаттар бергені үшін оған уәкілеттігі бар мемлекеттік органдар (немесе) лауазымды адамдар алатын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1 439</w:t>
            </w:r>
          </w:p>
        </w:tc>
      </w:tr>
      <w:tr>
        <w:trPr>
          <w:trHeight w:val="9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1 439</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1 235</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кәсіпорындардың таза кірісі бөлігіндегі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мекемелердің тауарларды  (жұмыстарды, қызметтер көрсетуді) өткізуінен түсетін түсімдер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1 843</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1 843</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9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15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13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691 084</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691 084</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691 084</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97 769</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97 769</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97 769</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жылға арналған жылдық жоспар</w:t>
            </w:r>
          </w:p>
        </w:tc>
      </w:tr>
      <w:tr>
        <w:trPr>
          <w:trHeight w:val="9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ІІ.Шығындар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3 482 368</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181 214</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9 682</w:t>
            </w:r>
          </w:p>
        </w:tc>
      </w:tr>
      <w:tr>
        <w:trPr>
          <w:trHeight w:val="6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жөніндегі қызметтер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9 682</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38 910</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38 910</w:t>
            </w:r>
          </w:p>
        </w:tc>
      </w:tr>
      <w:tr>
        <w:trPr>
          <w:trHeight w:val="6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105 636</w:t>
            </w:r>
          </w:p>
        </w:tc>
      </w:tr>
      <w:tr>
        <w:trPr>
          <w:trHeight w:val="9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қамтамасыз ету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105 551</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26 986</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3 637</w:t>
            </w:r>
          </w:p>
        </w:tc>
      </w:tr>
      <w:tr>
        <w:trPr>
          <w:trHeight w:val="12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20 849</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3 514</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3 514</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3 514</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1 787 645</w:t>
            </w:r>
          </w:p>
        </w:tc>
      </w:tr>
      <w:tr>
        <w:trPr>
          <w:trHeight w:val="6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110 406</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110 406</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1 360 005</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1 283 179</w:t>
            </w:r>
          </w:p>
        </w:tc>
      </w:tr>
      <w:tr>
        <w:trPr>
          <w:trHeight w:val="9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14 058</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32 368</w:t>
            </w:r>
          </w:p>
        </w:tc>
      </w:tr>
      <w:tr>
        <w:trPr>
          <w:trHeight w:val="6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12 211</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1 193</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16 996</w:t>
            </w:r>
          </w:p>
        </w:tc>
      </w:tr>
      <w:tr>
        <w:trPr>
          <w:trHeight w:val="6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317 234</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 және реконструкциялау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317 234</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180 630</w:t>
            </w:r>
          </w:p>
        </w:tc>
      </w:tr>
      <w:tr>
        <w:trPr>
          <w:trHeight w:val="6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5 047</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5 047</w:t>
            </w:r>
          </w:p>
        </w:tc>
      </w:tr>
      <w:tr>
        <w:trPr>
          <w:trHeight w:val="6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175 583</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27 148</w:t>
            </w:r>
          </w:p>
        </w:tc>
      </w:tr>
      <w:tr>
        <w:trPr>
          <w:trHeight w:val="12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18 008</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9 730</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19636</w:t>
            </w:r>
          </w:p>
        </w:tc>
      </w:tr>
      <w:tr>
        <w:trPr>
          <w:trHeight w:val="6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68 056</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2 572</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4 269</w:t>
            </w:r>
          </w:p>
        </w:tc>
      </w:tr>
      <w:tr>
        <w:trPr>
          <w:trHeight w:val="12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3 937</w:t>
            </w:r>
          </w:p>
        </w:tc>
      </w:tr>
      <w:tr>
        <w:trPr>
          <w:trHeight w:val="9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әлеуметтік бағдарламаларды іске асыру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14 943</w:t>
            </w:r>
          </w:p>
        </w:tc>
      </w:tr>
      <w:tr>
        <w:trPr>
          <w:trHeight w:val="6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r>
      <w:tr>
        <w:trPr>
          <w:trHeight w:val="31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7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біржолғы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4990</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561 654</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519 558</w:t>
            </w:r>
          </w:p>
        </w:tc>
      </w:tr>
      <w:tr>
        <w:trPr>
          <w:trHeight w:val="6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79 782</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179 823</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4 980</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239 973</w:t>
            </w:r>
          </w:p>
        </w:tc>
      </w:tr>
      <w:tr>
        <w:trPr>
          <w:trHeight w:val="6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41 796</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21 518</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20 039</w:t>
            </w:r>
          </w:p>
        </w:tc>
      </w:tr>
      <w:tr>
        <w:trPr>
          <w:trHeight w:val="9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136 931</w:t>
            </w:r>
          </w:p>
        </w:tc>
      </w:tr>
      <w:tr>
        <w:trPr>
          <w:trHeight w:val="6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77 219</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77 219</w:t>
            </w:r>
          </w:p>
        </w:tc>
      </w:tr>
      <w:tr>
        <w:trPr>
          <w:trHeight w:val="6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39 926</w:t>
            </w:r>
          </w:p>
        </w:tc>
      </w:tr>
      <w:tr>
        <w:trPr>
          <w:trHeight w:val="6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1 205</w:t>
            </w:r>
          </w:p>
        </w:tc>
      </w:tr>
      <w:tr>
        <w:trPr>
          <w:trHeight w:val="14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2 610</w:t>
            </w:r>
          </w:p>
        </w:tc>
      </w:tr>
      <w:tr>
        <w:trPr>
          <w:trHeight w:val="9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мәдениет, тілдерді дамыту, дене шынықтыру және спорт саласындағы мемлекеттік саясатты іске асыру жөніндегі қызметтер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7 862</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28 249</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15 629</w:t>
            </w:r>
          </w:p>
        </w:tc>
      </w:tr>
      <w:tr>
        <w:trPr>
          <w:trHeight w:val="9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5 721</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6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9 718</w:t>
            </w:r>
          </w:p>
        </w:tc>
      </w:tr>
      <w:tr>
        <w:trPr>
          <w:trHeight w:val="6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4 157</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энергетика кешені және жер қойнауын пайдалану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1 130</w:t>
            </w:r>
          </w:p>
        </w:tc>
      </w:tr>
      <w:tr>
        <w:trPr>
          <w:trHeight w:val="9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1 130</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жүйесін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1 130</w:t>
            </w:r>
          </w:p>
        </w:tc>
      </w:tr>
      <w:tr>
        <w:trPr>
          <w:trHeight w:val="9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161 521</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5 077</w:t>
            </w:r>
          </w:p>
        </w:tc>
      </w:tr>
      <w:tr>
        <w:trPr>
          <w:trHeight w:val="9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5 077</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15 670</w:t>
            </w:r>
          </w:p>
        </w:tc>
      </w:tr>
      <w:tr>
        <w:trPr>
          <w:trHeight w:val="12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15 670</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57 692</w:t>
            </w:r>
          </w:p>
        </w:tc>
      </w:tr>
      <w:tr>
        <w:trPr>
          <w:trHeight w:val="9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7 687</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49 758</w:t>
            </w:r>
          </w:p>
        </w:tc>
      </w:tr>
      <w:tr>
        <w:trPr>
          <w:trHeight w:val="9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70 062</w:t>
            </w:r>
          </w:p>
        </w:tc>
      </w:tr>
      <w:tr>
        <w:trPr>
          <w:trHeight w:val="9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61 400</w:t>
            </w:r>
          </w:p>
        </w:tc>
      </w:tr>
      <w:tr>
        <w:trPr>
          <w:trHeight w:val="9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8 662</w:t>
            </w:r>
          </w:p>
        </w:tc>
      </w:tr>
      <w:tr>
        <w:trPr>
          <w:trHeight w:val="9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13 020</w:t>
            </w:r>
          </w:p>
        </w:tc>
      </w:tr>
      <w:tr>
        <w:trPr>
          <w:trHeight w:val="12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13 020</w:t>
            </w:r>
          </w:p>
        </w:tc>
      </w:tr>
      <w:tr>
        <w:trPr>
          <w:trHeight w:val="3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7 930</w:t>
            </w:r>
          </w:p>
        </w:tc>
      </w:tr>
      <w:tr>
        <w:trPr>
          <w:trHeight w:val="6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7 930</w:t>
            </w:r>
          </w:p>
        </w:tc>
      </w:tr>
      <w:tr>
        <w:trPr>
          <w:trHeight w:val="15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7 930</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84 300</w:t>
            </w:r>
          </w:p>
        </w:tc>
      </w:tr>
      <w:tr>
        <w:trPr>
          <w:trHeight w:val="9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84 300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34 300</w:t>
            </w:r>
          </w:p>
        </w:tc>
      </w:tr>
      <w:tr>
        <w:trPr>
          <w:trHeight w:val="12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жөндеу және ұстау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45 055</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7 866</w:t>
            </w:r>
          </w:p>
        </w:tc>
      </w:tr>
      <w:tr>
        <w:trPr>
          <w:trHeight w:val="9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кәсіпкерлік пен өнеркәсіпті дамыту саласындағы мемлекеттік саясатты іске асыру жөніндегі қызметтер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4 686</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3 180</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30 059</w:t>
            </w:r>
          </w:p>
        </w:tc>
      </w:tr>
      <w:tr>
        <w:trPr>
          <w:trHeight w:val="9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21059</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9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7 130</w:t>
            </w:r>
          </w:p>
        </w:tc>
      </w:tr>
      <w:tr>
        <w:trPr>
          <w:trHeight w:val="100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 коммуналдық шаруашылығы, жолаушылар көлігі және автомобиль жолдары саласындағы мемлекеттік саясатты іске асыру жөніндегі қызметтер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7 130</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330 844</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330 844</w:t>
            </w:r>
          </w:p>
        </w:tc>
      </w:tr>
      <w:tr>
        <w:trPr>
          <w:trHeight w:val="6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3 463</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303 563</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23 818</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 активтерімен жасалатын операциялар бойынша сальдо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130 227</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130 227</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97 769</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32 458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