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2ab5d" w14:textId="5b2ab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ауданының қорғаныс істері жөніндегі бөлімінің шақыру учаскесіне азаматтарды тіркеуге алуды ұйымдастыру туралы</w:t>
      </w:r>
    </w:p>
    <w:p>
      <w:pPr>
        <w:spacing w:after="0"/>
        <w:ind w:left="0"/>
        <w:jc w:val="both"/>
      </w:pPr>
      <w:r>
        <w:rPr>
          <w:rFonts w:ascii="Times New Roman"/>
          <w:b w:val="false"/>
          <w:i w:val="false"/>
          <w:color w:val="000000"/>
          <w:sz w:val="28"/>
        </w:rPr>
        <w:t>Мұнайлы ауданы әкімінің 2010 жылғы 25 қаңтардағы № 5 шешімі. Мұнайлы ауданының Әділет басқармасында 2010 жылғы 26 ақпанда № 11-7-68 тіркелді</w:t>
      </w:r>
    </w:p>
    <w:p>
      <w:pPr>
        <w:spacing w:after="0"/>
        <w:ind w:left="0"/>
        <w:jc w:val="both"/>
      </w:pPr>
      <w:bookmarkStart w:name="z1" w:id="0"/>
      <w:r>
        <w:rPr>
          <w:rFonts w:ascii="Times New Roman"/>
          <w:b w:val="false"/>
          <w:i w:val="false"/>
          <w:color w:val="000000"/>
          <w:sz w:val="28"/>
        </w:rPr>
        <w:t>
      Қазақстан Республикасының 2005 жылғы 8 шілдедегі № 74 «Әскери міндеттілік және әскери қызмет туралы» Заңының 17 бабының </w:t>
      </w:r>
      <w:r>
        <w:rPr>
          <w:rFonts w:ascii="Times New Roman"/>
          <w:b w:val="false"/>
          <w:i w:val="false"/>
          <w:color w:val="000000"/>
          <w:sz w:val="28"/>
        </w:rPr>
        <w:t>3 тармағына</w:t>
      </w:r>
      <w:r>
        <w:rPr>
          <w:rFonts w:ascii="Times New Roman"/>
          <w:b w:val="false"/>
          <w:i w:val="false"/>
          <w:color w:val="000000"/>
          <w:sz w:val="28"/>
        </w:rPr>
        <w:t xml:space="preserve">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Мұнайлы ауданының қорғаныс істері жөніндегі бөлімінің шақыру учаскесіне тіркеу жылында 17 жасқа толатын 1993 жылы туылған азаматтарды, сонымен қатар бұрын тіркеуден өтпеген Мұнайлы ауданының аумағында тұрғылықты немесе уақытша тұрып жатқан азаматтарды тіркеуді өткізсін.</w:t>
      </w:r>
      <w:r>
        <w:br/>
      </w:r>
      <w:r>
        <w:rPr>
          <w:rFonts w:ascii="Times New Roman"/>
          <w:b w:val="false"/>
          <w:i w:val="false"/>
          <w:color w:val="000000"/>
          <w:sz w:val="28"/>
        </w:rPr>
        <w:t>
</w:t>
      </w:r>
      <w:r>
        <w:rPr>
          <w:rFonts w:ascii="Times New Roman"/>
          <w:b w:val="false"/>
          <w:i w:val="false"/>
          <w:color w:val="000000"/>
          <w:sz w:val="28"/>
        </w:rPr>
        <w:t>
2. Ауылдар мен ауылдық округтердің әкімдері, және меншік нысандарына қарамастан кәсіпорын, мекеме, ұйым және оқу орындары басшыларына ұсынылсын:</w:t>
      </w:r>
      <w:r>
        <w:br/>
      </w:r>
      <w:r>
        <w:rPr>
          <w:rFonts w:ascii="Times New Roman"/>
          <w:b w:val="false"/>
          <w:i w:val="false"/>
          <w:color w:val="000000"/>
          <w:sz w:val="28"/>
        </w:rPr>
        <w:t>
      1) тіркелуге жататын азаматтарды аудандық шақыру учаскесіне шақыру жөнінде құлақтандыруын және шақыру бойынша уақытында келуін қамтамасыз ету;</w:t>
      </w:r>
      <w:r>
        <w:br/>
      </w:r>
      <w:r>
        <w:rPr>
          <w:rFonts w:ascii="Times New Roman"/>
          <w:b w:val="false"/>
          <w:i w:val="false"/>
          <w:color w:val="000000"/>
          <w:sz w:val="28"/>
        </w:rPr>
        <w:t>
      2) тіркелуге дейінгілерді әскери есепке қоюға байланысты, қажетті уақытқа, азаматтарды міндеттерін орындау үшін, жұмыс (оқу) орындарындағы жалақыларын (стипендияларын) сақтай отырып, жұмыстан (оқудан) босату;</w:t>
      </w:r>
      <w:r>
        <w:br/>
      </w:r>
      <w:r>
        <w:rPr>
          <w:rFonts w:ascii="Times New Roman"/>
          <w:b w:val="false"/>
          <w:i w:val="false"/>
          <w:color w:val="000000"/>
          <w:sz w:val="28"/>
        </w:rPr>
        <w:t>
      3) тіркелуге жататын азаматтарды Мұнайлы ауданының қорғаныс істері жөніндегі бөліміне шақырылғаны туралы хабардар етуді және олардың медициналық куәландырудан және тексеруден өтуі үшін шақыру пунктіне белгіленген мерзімде келуін қамтамасыз ету.</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 әкімінің орынбасары Е.Ж.Әбіловке жүктелсін.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Әкім                                    О.Қазақбаев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