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f923" w14:textId="bd0f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Объектілердің құрылысына арналған телімдерде Амангелді су бөгенінің су қорғау аймақтары мен белдеулерін,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9 наурыздағы № 83 қаулысы. Қостанай облысының Әділет департаментінде 2010 жылғы 16 сәуірде № 3710 тіркелді. Тақырыбы жаңа редакцияда - Қостанай облысы әкімдігінің 2019 жылғы 31 мамырдағы № 232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органдармен келісілген, бекітілген жобалау құжаттамасы негізінде Қостанай қаласы және Қостанай ауданы аумағындағы объектілердің құрылысына арналған телімдерде Амангелді су бөгенінің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қаласы және Қостанай ауданы аумағындағы объектілердің құрылысына арналған телімдерде Амангелді су бөгенінің су қорғау аймағы мен белдеуінің шаруашылық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9 наурыздағы</w:t>
            </w:r>
            <w:r>
              <w:br/>
            </w:r>
            <w:r>
              <w:rPr>
                <w:rFonts w:ascii="Times New Roman"/>
                <w:b w:val="false"/>
                <w:i w:val="false"/>
                <w:color w:val="000000"/>
                <w:sz w:val="20"/>
              </w:rPr>
              <w:t>№ 83 қаулысына 1-қосымша</w:t>
            </w:r>
          </w:p>
        </w:tc>
      </w:tr>
    </w:tbl>
    <w:bookmarkStart w:name="z88" w:id="4"/>
    <w:p>
      <w:pPr>
        <w:spacing w:after="0"/>
        <w:ind w:left="0"/>
        <w:jc w:val="left"/>
      </w:pPr>
      <w:r>
        <w:rPr>
          <w:rFonts w:ascii="Times New Roman"/>
          <w:b/>
          <w:i w:val="false"/>
          <w:color w:val="000000"/>
        </w:rPr>
        <w:t xml:space="preserve"> Қостанай қаласы және Қостанай ауданы аумағындағы объектілердің құрылысына арналған телімдерде Амангелді су бөгенінің су қорғау аймағы мен белдеуі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қаласы Амангелді кенті аумағында орналасқан негізгі гараж ғимаратына қосымша құрылысқа, автобустардың тұруына арналған бокстарға, шанақ цехына, өтуге, бақылау-өткізу пункті ғимаратына, өнеркәсіптік аймақтарды орналастыру үшін бокстарға арналған телім (Су қорғау аймағы мен белдеуін белгілеу жобасына тапсырыс беруші – "Туристтранссервис"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қаласы Амангелді кенті аумағында орналасқан 20 тұрғын үй құрылысына арналған телім (Су қорғау аймағы мен белдеуін белгілеу жобасына тапсырыс беруші – "Туристтранссервис"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ауданы Мичурин ауылдық округі аумағында орналасқан туристік-сауықтыру кешенінің құрылысына арналған телім (Су қорғау аймағы мен белдеуін белгілеу жобасына тапсырыс беруші – В.М. Курышов)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су бөгені Қостанай ауданы Мичурин ауылдық округі аумағында орналасқан туристік-сауықтыру кешенінің құрылысына арналған телім (Су қорғау аймағы мен белдеуін белгілеу жобасына тапсырыс беруші – Р.Н. Файзулин)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9 наурыздағы</w:t>
            </w:r>
            <w:r>
              <w:br/>
            </w:r>
            <w:r>
              <w:rPr>
                <w:rFonts w:ascii="Times New Roman"/>
                <w:b w:val="false"/>
                <w:i w:val="false"/>
                <w:color w:val="000000"/>
                <w:sz w:val="20"/>
              </w:rPr>
              <w:t>№ 83 қаулысына 2-қосымша</w:t>
            </w:r>
          </w:p>
        </w:tc>
      </w:tr>
    </w:tbl>
    <w:p>
      <w:pPr>
        <w:spacing w:after="0"/>
        <w:ind w:left="0"/>
        <w:jc w:val="left"/>
      </w:pPr>
      <w:r>
        <w:rPr>
          <w:rFonts w:ascii="Times New Roman"/>
          <w:b/>
          <w:i w:val="false"/>
          <w:color w:val="000000"/>
        </w:rPr>
        <w:t xml:space="preserve"> Қостанай қаласы және Қостанай ауданы аумағындағы объектілердің құрылысына арналған телімдерде Амангелді су бөгенінің су қорғау аймағы мен белдеуінің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188" w:id="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191" w:id="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7"/>
    <w:bookmarkStart w:name="z192" w:id="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