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05e7" w14:textId="2190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2010 жылғы 24 желтоқсандағы № 2570 қаулысы. Қостанай облысы Қостанай қаласының Әділет басқармасында 2011 жылғы 25 қаңтарда № 9-1-161 тіркелді. Күші жойылды - Қостанай облысы Қостанай қаласы әкімдігінің 2015 жылғы 28 қаңтардағы № 215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28.01.2015 № 215 қаулысымен (қол қойылған күнінен бастап күшіне енеді).</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Қостанай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Кәсіпорындардың қажеттілігіне сәйкес қоса беріліп отырған 2011 жылы Жұмыссыздар үшін ұйымдастырылатын ұйымдардың тізбесі, қоғамдық жұмыстардың түрлері, көлемі  және жағдайлары бекітілсін.</w:t>
      </w:r>
      <w:r>
        <w:br/>
      </w:r>
      <w:r>
        <w:rPr>
          <w:rFonts w:ascii="Times New Roman"/>
          <w:b w:val="false"/>
          <w:i w:val="false"/>
          <w:color w:val="000000"/>
          <w:sz w:val="28"/>
        </w:rPr>
        <w:t>
</w:t>
      </w: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жұмыссыздарды қоғамдық жұмыстарға жібергенде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"Қостанай қаласы әкімдігінің қаржы бөлімі" мемлекеттік мекемесі "Еңбекпен қамту бағдарламасы" бюджеттік бағдарламасы бойынша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4. Бюджеттік бағдарламаның әкімшісі қоғамдық жұмыстарға қатысушылардың әлеуметтік сақтандыру мемлекеттік қорына, әлеуметтік салық, қосылған құн салығына әлеуметтік аударылымдары және жыл сайынғы еңбек демалысының пайдаланбаған күндері үшін өтем төлемдері ескеріліп, орындалған жұмыстардың (қызметтердің) актісінің негізінде Қазақстан Республикасының заңнамасымен белгіленген ең төменгі айлық жалақының бір жарым көлемінде еңбекақыларына жұмыс берушілердің 2011 жылғы шығындарын өтесін.</w:t>
      </w:r>
      <w:r>
        <w:br/>
      </w:r>
      <w:r>
        <w:rPr>
          <w:rFonts w:ascii="Times New Roman"/>
          <w:b w:val="false"/>
          <w:i w:val="false"/>
          <w:color w:val="000000"/>
          <w:sz w:val="28"/>
        </w:rPr>
        <w:t>
</w:t>
      </w:r>
      <w:r>
        <w:rPr>
          <w:rFonts w:ascii="Times New Roman"/>
          <w:b w:val="false"/>
          <w:i w:val="false"/>
          <w:color w:val="000000"/>
          <w:sz w:val="28"/>
        </w:rPr>
        <w:t>
      5. "Ақылы қоғамдық жұмыстарды ұйымдастыру туралы" Қостанай қаласы әкімдігінің 2009 жылғы 31 желтоқсандағы </w:t>
      </w:r>
      <w:r>
        <w:rPr>
          <w:rFonts w:ascii="Times New Roman"/>
          <w:b w:val="false"/>
          <w:i w:val="false"/>
          <w:color w:val="000000"/>
          <w:sz w:val="28"/>
        </w:rPr>
        <w:t>№ 2461</w:t>
      </w:r>
      <w:r>
        <w:rPr>
          <w:rFonts w:ascii="Times New Roman"/>
          <w:b w:val="false"/>
          <w:i w:val="false"/>
          <w:color w:val="000000"/>
          <w:sz w:val="28"/>
        </w:rPr>
        <w:t xml:space="preserve"> (Нормативтік құқықтық актілерді мемлекеттік тіркеу тізілімінде 9-1-139 нөмірімен тіркелген, 2010 жылғы 9 ақпандағы "Костанай"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Қостанай қаласы әкімінің орынбасары М.Жұрқабаевқа жүктелсін.</w:t>
      </w:r>
    </w:p>
    <w:bookmarkEnd w:id="1"/>
    <w:p>
      <w:pPr>
        <w:spacing w:after="0"/>
        <w:ind w:left="0"/>
        <w:jc w:val="both"/>
      </w:pPr>
      <w:r>
        <w:rPr>
          <w:rFonts w:ascii="Times New Roman"/>
          <w:b w:val="false"/>
          <w:i/>
          <w:color w:val="000000"/>
          <w:sz w:val="28"/>
        </w:rPr>
        <w:t>      Қостанай қаласының әкімі                   Ж. Нұрғалиев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"Қостанай қалалық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w:t>
      </w:r>
      <w:r>
        <w:br/>
      </w:r>
      <w:r>
        <w:rPr>
          <w:rFonts w:ascii="Times New Roman"/>
          <w:b w:val="false"/>
          <w:i w:val="false"/>
          <w:color w:val="000000"/>
          <w:sz w:val="28"/>
        </w:rPr>
        <w:t>
</w:t>
      </w:r>
      <w:r>
        <w:rPr>
          <w:rFonts w:ascii="Times New Roman"/>
          <w:b w:val="false"/>
          <w:i/>
          <w:color w:val="000000"/>
          <w:sz w:val="28"/>
        </w:rPr>
        <w:t>      дәрігері</w:t>
      </w:r>
      <w:r>
        <w:br/>
      </w:r>
      <w:r>
        <w:rPr>
          <w:rFonts w:ascii="Times New Roman"/>
          <w:b w:val="false"/>
          <w:i w:val="false"/>
          <w:color w:val="000000"/>
          <w:sz w:val="28"/>
        </w:rPr>
        <w:t>
</w:t>
      </w:r>
      <w:r>
        <w:rPr>
          <w:rFonts w:ascii="Times New Roman"/>
          <w:b w:val="false"/>
          <w:i/>
          <w:color w:val="000000"/>
          <w:sz w:val="28"/>
        </w:rPr>
        <w:t>      ________________ С. Шуменбаев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"Қостанай перзентханасы"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w:t>
      </w:r>
      <w:r>
        <w:br/>
      </w:r>
      <w:r>
        <w:rPr>
          <w:rFonts w:ascii="Times New Roman"/>
          <w:b w:val="false"/>
          <w:i w:val="false"/>
          <w:color w:val="000000"/>
          <w:sz w:val="28"/>
        </w:rPr>
        <w:t>
</w:t>
      </w:r>
      <w:r>
        <w:rPr>
          <w:rFonts w:ascii="Times New Roman"/>
          <w:b w:val="false"/>
          <w:i/>
          <w:color w:val="000000"/>
          <w:sz w:val="28"/>
        </w:rPr>
        <w:t>      дәрігері</w:t>
      </w:r>
      <w:r>
        <w:br/>
      </w:r>
      <w:r>
        <w:rPr>
          <w:rFonts w:ascii="Times New Roman"/>
          <w:b w:val="false"/>
          <w:i w:val="false"/>
          <w:color w:val="000000"/>
          <w:sz w:val="28"/>
        </w:rPr>
        <w:t>
</w:t>
      </w:r>
      <w:r>
        <w:rPr>
          <w:rFonts w:ascii="Times New Roman"/>
          <w:b w:val="false"/>
          <w:i/>
          <w:color w:val="000000"/>
          <w:sz w:val="28"/>
        </w:rPr>
        <w:t>      _______________ Т. Булгацевич</w:t>
      </w:r>
    </w:p>
    <w:p>
      <w:pPr>
        <w:spacing w:after="0"/>
        <w:ind w:left="0"/>
        <w:jc w:val="both"/>
      </w:pPr>
      <w:r>
        <w:rPr>
          <w:rFonts w:ascii="Times New Roman"/>
          <w:b w:val="false"/>
          <w:i/>
          <w:color w:val="000000"/>
          <w:sz w:val="28"/>
        </w:rPr>
        <w:t>      "ДК-Мақсат" жауапкершілігі</w:t>
      </w:r>
      <w:r>
        <w:br/>
      </w:r>
      <w:r>
        <w:rPr>
          <w:rFonts w:ascii="Times New Roman"/>
          <w:b w:val="false"/>
          <w:i w:val="false"/>
          <w:color w:val="000000"/>
          <w:sz w:val="28"/>
        </w:rPr>
        <w:t>
</w:t>
      </w:r>
      <w:r>
        <w:rPr>
          <w:rFonts w:ascii="Times New Roman"/>
          <w:b w:val="false"/>
          <w:i/>
          <w:color w:val="000000"/>
          <w:sz w:val="28"/>
        </w:rPr>
        <w:t>      шектеулі серіктестігінің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_________________ В. Чикунов</w:t>
      </w:r>
    </w:p>
    <w:p>
      <w:pPr>
        <w:spacing w:after="0"/>
        <w:ind w:left="0"/>
        <w:jc w:val="both"/>
      </w:pPr>
      <w:r>
        <w:rPr>
          <w:rFonts w:ascii="Times New Roman"/>
          <w:b w:val="false"/>
          <w:i/>
          <w:color w:val="000000"/>
          <w:sz w:val="28"/>
        </w:rPr>
        <w:t>      "Помощь" қоғамдық қорының</w:t>
      </w:r>
      <w:r>
        <w:br/>
      </w:r>
      <w:r>
        <w:rPr>
          <w:rFonts w:ascii="Times New Roman"/>
          <w:b w:val="false"/>
          <w:i w:val="false"/>
          <w:color w:val="000000"/>
          <w:sz w:val="28"/>
        </w:rPr>
        <w:t>
</w:t>
      </w:r>
      <w:r>
        <w:rPr>
          <w:rFonts w:ascii="Times New Roman"/>
          <w:b w:val="false"/>
          <w:i/>
          <w:color w:val="000000"/>
          <w:sz w:val="28"/>
        </w:rPr>
        <w:t>      атқарушы директоры</w:t>
      </w:r>
      <w:r>
        <w:br/>
      </w:r>
      <w:r>
        <w:rPr>
          <w:rFonts w:ascii="Times New Roman"/>
          <w:b w:val="false"/>
          <w:i w:val="false"/>
          <w:color w:val="000000"/>
          <w:sz w:val="28"/>
        </w:rPr>
        <w:t>
</w:t>
      </w:r>
      <w:r>
        <w:rPr>
          <w:rFonts w:ascii="Times New Roman"/>
          <w:b w:val="false"/>
          <w:i/>
          <w:color w:val="000000"/>
          <w:sz w:val="28"/>
        </w:rPr>
        <w:t>      _______________ Ю. Калюжный</w:t>
      </w:r>
    </w:p>
    <w:bookmarkStart w:name="z9" w:id="2"/>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2570 қаулысымен бекітілген  </w:t>
      </w:r>
    </w:p>
    <w:bookmarkEnd w:id="2"/>
    <w:p>
      <w:pPr>
        <w:spacing w:after="0"/>
        <w:ind w:left="0"/>
        <w:jc w:val="left"/>
      </w:pPr>
      <w:r>
        <w:rPr>
          <w:rFonts w:ascii="Times New Roman"/>
          <w:b/>
          <w:i w:val="false"/>
          <w:color w:val="000000"/>
        </w:rPr>
        <w:t xml:space="preserve"> 2011 жылы Жұмыссыздар үшін ұйымдастырылатын ұйымдардың тізбесі,</w:t>
      </w:r>
      <w:r>
        <w:br/>
      </w:r>
      <w:r>
        <w:rPr>
          <w:rFonts w:ascii="Times New Roman"/>
          <w:b/>
          <w:i w:val="false"/>
          <w:color w:val="000000"/>
        </w:rPr>
        <w:t>
қоғамдық жұмыстардың түрлері, көлемі және жағдайлары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973"/>
        <w:gridCol w:w="2873"/>
        <w:gridCol w:w="1453"/>
        <w:gridCol w:w="30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r>
              <w:br/>
            </w:r>
            <w:r>
              <w:rPr>
                <w:rFonts w:ascii="Times New Roman"/>
                <w:b w:val="false"/>
                <w:i w:val="false"/>
                <w:color w:val="000000"/>
                <w:sz w:val="20"/>
              </w:rPr>
              <w:t>
сағат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жағдайлары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 -</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"Тазалық-2000"</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w:t>
            </w:r>
            <w:r>
              <w:br/>
            </w:r>
            <w:r>
              <w:rPr>
                <w:rFonts w:ascii="Times New Roman"/>
                <w:b w:val="false"/>
                <w:i w:val="false"/>
                <w:color w:val="000000"/>
                <w:sz w:val="20"/>
              </w:rPr>
              <w:t>
абаттандыруға,</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"Қостанай-Су"</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w:t>
            </w:r>
            <w:r>
              <w:br/>
            </w:r>
            <w:r>
              <w:rPr>
                <w:rFonts w:ascii="Times New Roman"/>
                <w:b w:val="false"/>
                <w:i w:val="false"/>
                <w:color w:val="000000"/>
                <w:sz w:val="20"/>
              </w:rPr>
              <w:t>
алаңын өлшеу,</w:t>
            </w:r>
            <w:r>
              <w:br/>
            </w:r>
            <w:r>
              <w:rPr>
                <w:rFonts w:ascii="Times New Roman"/>
                <w:b w:val="false"/>
                <w:i w:val="false"/>
                <w:color w:val="000000"/>
                <w:sz w:val="20"/>
              </w:rPr>
              <w:t>
хабарламаларды</w:t>
            </w:r>
            <w:r>
              <w:br/>
            </w:r>
            <w:r>
              <w:rPr>
                <w:rFonts w:ascii="Times New Roman"/>
                <w:b w:val="false"/>
                <w:i w:val="false"/>
                <w:color w:val="000000"/>
                <w:sz w:val="20"/>
              </w:rPr>
              <w:t>
, шақыру</w:t>
            </w:r>
            <w:r>
              <w:br/>
            </w:r>
            <w:r>
              <w:rPr>
                <w:rFonts w:ascii="Times New Roman"/>
                <w:b w:val="false"/>
                <w:i w:val="false"/>
                <w:color w:val="000000"/>
                <w:sz w:val="20"/>
              </w:rPr>
              <w:t>
қағаздарды</w:t>
            </w:r>
            <w:r>
              <w:br/>
            </w:r>
            <w:r>
              <w:rPr>
                <w:rFonts w:ascii="Times New Roman"/>
                <w:b w:val="false"/>
                <w:i w:val="false"/>
                <w:color w:val="000000"/>
                <w:sz w:val="20"/>
              </w:rPr>
              <w:t>
және ескерту</w:t>
            </w:r>
            <w:r>
              <w:br/>
            </w:r>
            <w:r>
              <w:rPr>
                <w:rFonts w:ascii="Times New Roman"/>
                <w:b w:val="false"/>
                <w:i w:val="false"/>
                <w:color w:val="000000"/>
                <w:sz w:val="20"/>
              </w:rPr>
              <w:t>
қағаздарды</w:t>
            </w:r>
            <w:r>
              <w:br/>
            </w:r>
            <w:r>
              <w:rPr>
                <w:rFonts w:ascii="Times New Roman"/>
                <w:b w:val="false"/>
                <w:i w:val="false"/>
                <w:color w:val="000000"/>
                <w:sz w:val="20"/>
              </w:rPr>
              <w:t>
беру,</w:t>
            </w:r>
            <w:r>
              <w:br/>
            </w:r>
            <w:r>
              <w:rPr>
                <w:rFonts w:ascii="Times New Roman"/>
                <w:b w:val="false"/>
                <w:i w:val="false"/>
                <w:color w:val="000000"/>
                <w:sz w:val="20"/>
              </w:rPr>
              <w:t>
актілерді</w:t>
            </w:r>
            <w:r>
              <w:br/>
            </w:r>
            <w:r>
              <w:rPr>
                <w:rFonts w:ascii="Times New Roman"/>
                <w:b w:val="false"/>
                <w:i w:val="false"/>
                <w:color w:val="000000"/>
                <w:sz w:val="20"/>
              </w:rPr>
              <w:t>
жасау</w:t>
            </w:r>
            <w:r>
              <w:br/>
            </w:r>
            <w:r>
              <w:rPr>
                <w:rFonts w:ascii="Times New Roman"/>
                <w:b w:val="false"/>
                <w:i w:val="false"/>
                <w:color w:val="000000"/>
                <w:sz w:val="20"/>
              </w:rPr>
              <w:t>
жұмыстарды</w:t>
            </w:r>
            <w:r>
              <w:br/>
            </w:r>
            <w:r>
              <w:rPr>
                <w:rFonts w:ascii="Times New Roman"/>
                <w:b w:val="false"/>
                <w:i w:val="false"/>
                <w:color w:val="000000"/>
                <w:sz w:val="20"/>
              </w:rPr>
              <w:t>
жүргізуге</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 -</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"Теркомодақ"</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"Текстильный",</w:t>
            </w:r>
            <w:r>
              <w:br/>
            </w:r>
            <w:r>
              <w:rPr>
                <w:rFonts w:ascii="Times New Roman"/>
                <w:b w:val="false"/>
                <w:i w:val="false"/>
                <w:color w:val="000000"/>
                <w:sz w:val="20"/>
              </w:rPr>
              <w:t>
"Южный",</w:t>
            </w:r>
            <w:r>
              <w:br/>
            </w:r>
            <w:r>
              <w:rPr>
                <w:rFonts w:ascii="Times New Roman"/>
                <w:b w:val="false"/>
                <w:i w:val="false"/>
                <w:color w:val="000000"/>
                <w:sz w:val="20"/>
              </w:rPr>
              <w:t>
"Западный",</w:t>
            </w:r>
            <w:r>
              <w:br/>
            </w:r>
            <w:r>
              <w:rPr>
                <w:rFonts w:ascii="Times New Roman"/>
                <w:b w:val="false"/>
                <w:i w:val="false"/>
                <w:color w:val="000000"/>
                <w:sz w:val="20"/>
              </w:rPr>
              <w:t>
"Элеваторный"</w:t>
            </w:r>
            <w:r>
              <w:br/>
            </w:r>
            <w:r>
              <w:rPr>
                <w:rFonts w:ascii="Times New Roman"/>
                <w:b w:val="false"/>
                <w:i w:val="false"/>
                <w:color w:val="000000"/>
                <w:sz w:val="20"/>
              </w:rPr>
              <w:t>
шағын</w:t>
            </w:r>
            <w:r>
              <w:br/>
            </w:r>
            <w:r>
              <w:rPr>
                <w:rFonts w:ascii="Times New Roman"/>
                <w:b w:val="false"/>
                <w:i w:val="false"/>
                <w:color w:val="000000"/>
                <w:sz w:val="20"/>
              </w:rPr>
              <w:t>
аудандарының</w:t>
            </w:r>
            <w:r>
              <w:br/>
            </w:r>
            <w:r>
              <w:rPr>
                <w:rFonts w:ascii="Times New Roman"/>
                <w:b w:val="false"/>
                <w:i w:val="false"/>
                <w:color w:val="000000"/>
                <w:sz w:val="20"/>
              </w:rPr>
              <w:t>
аумағын</w:t>
            </w:r>
            <w:r>
              <w:br/>
            </w:r>
            <w:r>
              <w:rPr>
                <w:rFonts w:ascii="Times New Roman"/>
                <w:b w:val="false"/>
                <w:i w:val="false"/>
                <w:color w:val="000000"/>
                <w:sz w:val="20"/>
              </w:rPr>
              <w:t>
абаттандыруға</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 -</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"Мәдениет және</w:t>
            </w:r>
            <w:r>
              <w:br/>
            </w:r>
            <w:r>
              <w:rPr>
                <w:rFonts w:ascii="Times New Roman"/>
                <w:b w:val="false"/>
                <w:i w:val="false"/>
                <w:color w:val="000000"/>
                <w:sz w:val="20"/>
              </w:rPr>
              <w:t>
демалыс паркі"</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сквер</w:t>
            </w:r>
            <w:r>
              <w:br/>
            </w:r>
            <w:r>
              <w:rPr>
                <w:rFonts w:ascii="Times New Roman"/>
                <w:b w:val="false"/>
                <w:i w:val="false"/>
                <w:color w:val="000000"/>
                <w:sz w:val="20"/>
              </w:rPr>
              <w:t>
және қалалық</w:t>
            </w:r>
            <w:r>
              <w:br/>
            </w:r>
            <w:r>
              <w:rPr>
                <w:rFonts w:ascii="Times New Roman"/>
                <w:b w:val="false"/>
                <w:i w:val="false"/>
                <w:color w:val="000000"/>
                <w:sz w:val="20"/>
              </w:rPr>
              <w:t>
жағажай</w:t>
            </w:r>
            <w:r>
              <w:br/>
            </w:r>
            <w:r>
              <w:rPr>
                <w:rFonts w:ascii="Times New Roman"/>
                <w:b w:val="false"/>
                <w:i w:val="false"/>
                <w:color w:val="000000"/>
                <w:sz w:val="20"/>
              </w:rPr>
              <w:t>
аумағын</w:t>
            </w:r>
            <w:r>
              <w:br/>
            </w:r>
            <w:r>
              <w:rPr>
                <w:rFonts w:ascii="Times New Roman"/>
                <w:b w:val="false"/>
                <w:i w:val="false"/>
                <w:color w:val="000000"/>
                <w:sz w:val="20"/>
              </w:rPr>
              <w:t>
абаттандыруға</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 -</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эксплуатация</w:t>
            </w:r>
            <w:r>
              <w:br/>
            </w:r>
            <w:r>
              <w:rPr>
                <w:rFonts w:ascii="Times New Roman"/>
                <w:b w:val="false"/>
                <w:i w:val="false"/>
                <w:color w:val="000000"/>
                <w:sz w:val="20"/>
              </w:rPr>
              <w:t>
лық қызмет"</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шағын</w:t>
            </w:r>
            <w:r>
              <w:br/>
            </w:r>
            <w:r>
              <w:rPr>
                <w:rFonts w:ascii="Times New Roman"/>
                <w:b w:val="false"/>
                <w:i w:val="false"/>
                <w:color w:val="000000"/>
                <w:sz w:val="20"/>
              </w:rPr>
              <w:t>
ауданының</w:t>
            </w:r>
            <w:r>
              <w:br/>
            </w:r>
            <w:r>
              <w:rPr>
                <w:rFonts w:ascii="Times New Roman"/>
                <w:b w:val="false"/>
                <w:i w:val="false"/>
                <w:color w:val="000000"/>
                <w:sz w:val="20"/>
              </w:rPr>
              <w:t>
аумағын,</w:t>
            </w:r>
            <w:r>
              <w:br/>
            </w:r>
            <w:r>
              <w:rPr>
                <w:rFonts w:ascii="Times New Roman"/>
                <w:b w:val="false"/>
                <w:i w:val="false"/>
                <w:color w:val="000000"/>
                <w:sz w:val="20"/>
              </w:rPr>
              <w:t>
"Қостанай-2"</w:t>
            </w:r>
            <w:r>
              <w:br/>
            </w:r>
            <w:r>
              <w:rPr>
                <w:rFonts w:ascii="Times New Roman"/>
                <w:b w:val="false"/>
                <w:i w:val="false"/>
                <w:color w:val="000000"/>
                <w:sz w:val="20"/>
              </w:rPr>
              <w:t>
шағын</w:t>
            </w:r>
            <w:r>
              <w:br/>
            </w:r>
            <w:r>
              <w:rPr>
                <w:rFonts w:ascii="Times New Roman"/>
                <w:b w:val="false"/>
                <w:i w:val="false"/>
                <w:color w:val="000000"/>
                <w:sz w:val="20"/>
              </w:rPr>
              <w:t>
ауданының</w:t>
            </w:r>
            <w:r>
              <w:br/>
            </w:r>
            <w:r>
              <w:rPr>
                <w:rFonts w:ascii="Times New Roman"/>
                <w:b w:val="false"/>
                <w:i w:val="false"/>
                <w:color w:val="000000"/>
                <w:sz w:val="20"/>
              </w:rPr>
              <w:t>
тұрғын</w:t>
            </w:r>
            <w:r>
              <w:br/>
            </w:r>
            <w:r>
              <w:rPr>
                <w:rFonts w:ascii="Times New Roman"/>
                <w:b w:val="false"/>
                <w:i w:val="false"/>
                <w:color w:val="000000"/>
                <w:sz w:val="20"/>
              </w:rPr>
              <w:t>
секторының жер</w:t>
            </w:r>
            <w:r>
              <w:br/>
            </w:r>
            <w:r>
              <w:rPr>
                <w:rFonts w:ascii="Times New Roman"/>
                <w:b w:val="false"/>
                <w:i w:val="false"/>
                <w:color w:val="000000"/>
                <w:sz w:val="20"/>
              </w:rPr>
              <w:t>
төле жайларын</w:t>
            </w:r>
            <w:r>
              <w:br/>
            </w:r>
            <w:r>
              <w:rPr>
                <w:rFonts w:ascii="Times New Roman"/>
                <w:b w:val="false"/>
                <w:i w:val="false"/>
                <w:color w:val="000000"/>
                <w:sz w:val="20"/>
              </w:rPr>
              <w:t>
абаттандыруға</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бөлімінің</w:t>
            </w:r>
            <w:r>
              <w:br/>
            </w:r>
            <w:r>
              <w:rPr>
                <w:rFonts w:ascii="Times New Roman"/>
                <w:b w:val="false"/>
                <w:i w:val="false"/>
                <w:color w:val="000000"/>
                <w:sz w:val="20"/>
              </w:rPr>
              <w:t>
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Спорт сарайы"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абаттандыруға</w:t>
            </w:r>
            <w:r>
              <w:br/>
            </w:r>
            <w:r>
              <w:rPr>
                <w:rFonts w:ascii="Times New Roman"/>
                <w:b w:val="false"/>
                <w:i w:val="false"/>
                <w:color w:val="000000"/>
                <w:sz w:val="20"/>
              </w:rPr>
              <w:t>
және жасыл</w:t>
            </w:r>
            <w:r>
              <w:br/>
            </w:r>
            <w:r>
              <w:rPr>
                <w:rFonts w:ascii="Times New Roman"/>
                <w:b w:val="false"/>
                <w:i w:val="false"/>
                <w:color w:val="000000"/>
                <w:sz w:val="20"/>
              </w:rPr>
              <w:t>
екпелер мен</w:t>
            </w:r>
            <w:r>
              <w:br/>
            </w:r>
            <w:r>
              <w:rPr>
                <w:rFonts w:ascii="Times New Roman"/>
                <w:b w:val="false"/>
                <w:i w:val="false"/>
                <w:color w:val="000000"/>
                <w:sz w:val="20"/>
              </w:rPr>
              <w:t>
гүлзарларды</w:t>
            </w:r>
            <w:r>
              <w:br/>
            </w:r>
            <w:r>
              <w:rPr>
                <w:rFonts w:ascii="Times New Roman"/>
                <w:b w:val="false"/>
                <w:i w:val="false"/>
                <w:color w:val="000000"/>
                <w:sz w:val="20"/>
              </w:rPr>
              <w:t>
күтіп ұстауға</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әкімдігінің</w:t>
            </w:r>
            <w:r>
              <w:br/>
            </w:r>
            <w:r>
              <w:rPr>
                <w:rFonts w:ascii="Times New Roman"/>
                <w:b w:val="false"/>
                <w:i w:val="false"/>
                <w:color w:val="000000"/>
                <w:sz w:val="20"/>
              </w:rPr>
              <w:t>
денсаулық</w:t>
            </w:r>
            <w:r>
              <w:br/>
            </w:r>
            <w:r>
              <w:rPr>
                <w:rFonts w:ascii="Times New Roman"/>
                <w:b w:val="false"/>
                <w:i w:val="false"/>
                <w:color w:val="000000"/>
                <w:sz w:val="20"/>
              </w:rPr>
              <w:t>
сақтау</w:t>
            </w:r>
            <w:r>
              <w:br/>
            </w:r>
            <w:r>
              <w:rPr>
                <w:rFonts w:ascii="Times New Roman"/>
                <w:b w:val="false"/>
                <w:i w:val="false"/>
                <w:color w:val="000000"/>
                <w:sz w:val="20"/>
              </w:rPr>
              <w:t>
басқармасының</w:t>
            </w:r>
            <w:r>
              <w:br/>
            </w:r>
            <w:r>
              <w:rPr>
                <w:rFonts w:ascii="Times New Roman"/>
                <w:b w:val="false"/>
                <w:i w:val="false"/>
                <w:color w:val="000000"/>
                <w:sz w:val="20"/>
              </w:rPr>
              <w:t>
Қостанай</w:t>
            </w:r>
            <w:r>
              <w:br/>
            </w:r>
            <w:r>
              <w:rPr>
                <w:rFonts w:ascii="Times New Roman"/>
                <w:b w:val="false"/>
                <w:i w:val="false"/>
                <w:color w:val="000000"/>
                <w:sz w:val="20"/>
              </w:rPr>
              <w:t>
қалалық</w:t>
            </w:r>
            <w:r>
              <w:br/>
            </w:r>
            <w:r>
              <w:rPr>
                <w:rFonts w:ascii="Times New Roman"/>
                <w:b w:val="false"/>
                <w:i w:val="false"/>
                <w:color w:val="000000"/>
                <w:sz w:val="20"/>
              </w:rPr>
              <w:t>
ауруханасы"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w:t>
            </w:r>
            <w:r>
              <w:br/>
            </w:r>
            <w:r>
              <w:rPr>
                <w:rFonts w:ascii="Times New Roman"/>
                <w:b w:val="false"/>
                <w:i w:val="false"/>
                <w:color w:val="000000"/>
                <w:sz w:val="20"/>
              </w:rPr>
              <w:t>
аумақты</w:t>
            </w:r>
            <w:r>
              <w:br/>
            </w:r>
            <w:r>
              <w:rPr>
                <w:rFonts w:ascii="Times New Roman"/>
                <w:b w:val="false"/>
                <w:i w:val="false"/>
                <w:color w:val="000000"/>
                <w:sz w:val="20"/>
              </w:rPr>
              <w:t>
абаттандыруға</w:t>
            </w:r>
            <w:r>
              <w:br/>
            </w:r>
            <w:r>
              <w:rPr>
                <w:rFonts w:ascii="Times New Roman"/>
                <w:b w:val="false"/>
                <w:i w:val="false"/>
                <w:color w:val="000000"/>
                <w:sz w:val="20"/>
              </w:rPr>
              <w:t>
және нақты</w:t>
            </w:r>
            <w:r>
              <w:br/>
            </w:r>
            <w:r>
              <w:rPr>
                <w:rFonts w:ascii="Times New Roman"/>
                <w:b w:val="false"/>
                <w:i w:val="false"/>
                <w:color w:val="000000"/>
                <w:sz w:val="20"/>
              </w:rPr>
              <w:t>
тұрғылықты</w:t>
            </w:r>
            <w:r>
              <w:br/>
            </w:r>
            <w:r>
              <w:rPr>
                <w:rFonts w:ascii="Times New Roman"/>
                <w:b w:val="false"/>
                <w:i w:val="false"/>
                <w:color w:val="000000"/>
                <w:sz w:val="20"/>
              </w:rPr>
              <w:t>
жері жоқ ауру</w:t>
            </w:r>
            <w:r>
              <w:br/>
            </w:r>
            <w:r>
              <w:rPr>
                <w:rFonts w:ascii="Times New Roman"/>
                <w:b w:val="false"/>
                <w:i w:val="false"/>
                <w:color w:val="000000"/>
                <w:sz w:val="20"/>
              </w:rPr>
              <w:t>
азаматтарға</w:t>
            </w:r>
            <w:r>
              <w:br/>
            </w:r>
            <w:r>
              <w:rPr>
                <w:rFonts w:ascii="Times New Roman"/>
                <w:b w:val="false"/>
                <w:i w:val="false"/>
                <w:color w:val="000000"/>
                <w:sz w:val="20"/>
              </w:rPr>
              <w:t>
қызмет етуге</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әкімдігінің</w:t>
            </w:r>
            <w:r>
              <w:br/>
            </w:r>
            <w:r>
              <w:rPr>
                <w:rFonts w:ascii="Times New Roman"/>
                <w:b w:val="false"/>
                <w:i w:val="false"/>
                <w:color w:val="000000"/>
                <w:sz w:val="20"/>
              </w:rPr>
              <w:t>
денсаулық</w:t>
            </w:r>
            <w:r>
              <w:br/>
            </w:r>
            <w:r>
              <w:rPr>
                <w:rFonts w:ascii="Times New Roman"/>
                <w:b w:val="false"/>
                <w:i w:val="false"/>
                <w:color w:val="000000"/>
                <w:sz w:val="20"/>
              </w:rPr>
              <w:t>
сақтау</w:t>
            </w:r>
            <w:r>
              <w:br/>
            </w:r>
            <w:r>
              <w:rPr>
                <w:rFonts w:ascii="Times New Roman"/>
                <w:b w:val="false"/>
                <w:i w:val="false"/>
                <w:color w:val="000000"/>
                <w:sz w:val="20"/>
              </w:rPr>
              <w:t>
басқармасының</w:t>
            </w:r>
            <w:r>
              <w:br/>
            </w:r>
            <w:r>
              <w:rPr>
                <w:rFonts w:ascii="Times New Roman"/>
                <w:b w:val="false"/>
                <w:i w:val="false"/>
                <w:color w:val="000000"/>
                <w:sz w:val="20"/>
              </w:rPr>
              <w:t>
Қостанай</w:t>
            </w:r>
            <w:r>
              <w:br/>
            </w:r>
            <w:r>
              <w:rPr>
                <w:rFonts w:ascii="Times New Roman"/>
                <w:b w:val="false"/>
                <w:i w:val="false"/>
                <w:color w:val="000000"/>
                <w:sz w:val="20"/>
              </w:rPr>
              <w:t>
перзентханасы"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корпустың</w:t>
            </w:r>
            <w:r>
              <w:br/>
            </w:r>
            <w:r>
              <w:rPr>
                <w:rFonts w:ascii="Times New Roman"/>
                <w:b w:val="false"/>
                <w:i w:val="false"/>
                <w:color w:val="000000"/>
                <w:sz w:val="20"/>
              </w:rPr>
              <w:t>
жайларын,</w:t>
            </w:r>
            <w:r>
              <w:br/>
            </w:r>
            <w:r>
              <w:rPr>
                <w:rFonts w:ascii="Times New Roman"/>
                <w:b w:val="false"/>
                <w:i w:val="false"/>
                <w:color w:val="000000"/>
                <w:sz w:val="20"/>
              </w:rPr>
              <w:t>
шаруашылылық</w:t>
            </w:r>
            <w:r>
              <w:br/>
            </w:r>
            <w:r>
              <w:rPr>
                <w:rFonts w:ascii="Times New Roman"/>
                <w:b w:val="false"/>
                <w:i w:val="false"/>
                <w:color w:val="000000"/>
                <w:sz w:val="20"/>
              </w:rPr>
              <w:t>
ғимаратын және</w:t>
            </w:r>
            <w:r>
              <w:br/>
            </w:r>
            <w:r>
              <w:rPr>
                <w:rFonts w:ascii="Times New Roman"/>
                <w:b w:val="false"/>
                <w:i w:val="false"/>
                <w:color w:val="000000"/>
                <w:sz w:val="20"/>
              </w:rPr>
              <w:t>
оның іргелес</w:t>
            </w:r>
            <w:r>
              <w:br/>
            </w:r>
            <w:r>
              <w:rPr>
                <w:rFonts w:ascii="Times New Roman"/>
                <w:b w:val="false"/>
                <w:i w:val="false"/>
                <w:color w:val="000000"/>
                <w:sz w:val="20"/>
              </w:rPr>
              <w:t>
аумағын</w:t>
            </w:r>
            <w:r>
              <w:br/>
            </w:r>
            <w:r>
              <w:rPr>
                <w:rFonts w:ascii="Times New Roman"/>
                <w:b w:val="false"/>
                <w:i w:val="false"/>
                <w:color w:val="000000"/>
                <w:sz w:val="20"/>
              </w:rPr>
              <w:t>
абаттандыруға</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"ДК-Мақсат"</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"Қостанай-2",</w:t>
            </w:r>
            <w:r>
              <w:br/>
            </w:r>
            <w:r>
              <w:rPr>
                <w:rFonts w:ascii="Times New Roman"/>
                <w:b w:val="false"/>
                <w:i w:val="false"/>
                <w:color w:val="000000"/>
                <w:sz w:val="20"/>
              </w:rPr>
              <w:t>
"Узкая колея",</w:t>
            </w:r>
            <w:r>
              <w:br/>
            </w:r>
            <w:r>
              <w:rPr>
                <w:rFonts w:ascii="Times New Roman"/>
                <w:b w:val="false"/>
                <w:i w:val="false"/>
                <w:color w:val="000000"/>
                <w:sz w:val="20"/>
              </w:rPr>
              <w:t>
"Киевский"</w:t>
            </w:r>
            <w:r>
              <w:br/>
            </w:r>
            <w:r>
              <w:rPr>
                <w:rFonts w:ascii="Times New Roman"/>
                <w:b w:val="false"/>
                <w:i w:val="false"/>
                <w:color w:val="000000"/>
                <w:sz w:val="20"/>
              </w:rPr>
              <w:t>
шағын</w:t>
            </w:r>
            <w:r>
              <w:br/>
            </w:r>
            <w:r>
              <w:rPr>
                <w:rFonts w:ascii="Times New Roman"/>
                <w:b w:val="false"/>
                <w:i w:val="false"/>
                <w:color w:val="000000"/>
                <w:sz w:val="20"/>
              </w:rPr>
              <w:t>
аудандарындағы</w:t>
            </w:r>
            <w:r>
              <w:br/>
            </w:r>
            <w:r>
              <w:rPr>
                <w:rFonts w:ascii="Times New Roman"/>
                <w:b w:val="false"/>
                <w:i w:val="false"/>
                <w:color w:val="000000"/>
                <w:sz w:val="20"/>
              </w:rPr>
              <w:t>
көшелерді және</w:t>
            </w:r>
            <w:r>
              <w:br/>
            </w:r>
            <w:r>
              <w:rPr>
                <w:rFonts w:ascii="Times New Roman"/>
                <w:b w:val="false"/>
                <w:i w:val="false"/>
                <w:color w:val="000000"/>
                <w:sz w:val="20"/>
              </w:rPr>
              <w:t>
жалпы</w:t>
            </w:r>
            <w:r>
              <w:br/>
            </w:r>
            <w:r>
              <w:rPr>
                <w:rFonts w:ascii="Times New Roman"/>
                <w:b w:val="false"/>
                <w:i w:val="false"/>
                <w:color w:val="000000"/>
                <w:sz w:val="20"/>
              </w:rPr>
              <w:t>
пайдалану</w:t>
            </w:r>
            <w:r>
              <w:br/>
            </w:r>
            <w:r>
              <w:rPr>
                <w:rFonts w:ascii="Times New Roman"/>
                <w:b w:val="false"/>
                <w:i w:val="false"/>
                <w:color w:val="000000"/>
                <w:sz w:val="20"/>
              </w:rPr>
              <w:t>
жерлерін</w:t>
            </w:r>
            <w:r>
              <w:br/>
            </w:r>
            <w:r>
              <w:rPr>
                <w:rFonts w:ascii="Times New Roman"/>
                <w:b w:val="false"/>
                <w:i w:val="false"/>
                <w:color w:val="000000"/>
                <w:sz w:val="20"/>
              </w:rPr>
              <w:t>
абаттандыруға</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w:t>
            </w:r>
            <w:r>
              <w:br/>
            </w:r>
            <w:r>
              <w:rPr>
                <w:rFonts w:ascii="Times New Roman"/>
                <w:b w:val="false"/>
                <w:i w:val="false"/>
                <w:color w:val="000000"/>
                <w:sz w:val="20"/>
              </w:rPr>
              <w:t>
қоғамдық қоры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 біткен</w:t>
            </w:r>
            <w:r>
              <w:br/>
            </w:r>
            <w:r>
              <w:rPr>
                <w:rFonts w:ascii="Times New Roman"/>
                <w:b w:val="false"/>
                <w:i w:val="false"/>
                <w:color w:val="000000"/>
                <w:sz w:val="20"/>
              </w:rPr>
              <w:t>
иммундық</w:t>
            </w:r>
            <w:r>
              <w:br/>
            </w:r>
            <w:r>
              <w:rPr>
                <w:rFonts w:ascii="Times New Roman"/>
                <w:b w:val="false"/>
                <w:i w:val="false"/>
                <w:color w:val="000000"/>
                <w:sz w:val="20"/>
              </w:rPr>
              <w:t>
тапшылық</w:t>
            </w:r>
            <w:r>
              <w:br/>
            </w:r>
            <w:r>
              <w:rPr>
                <w:rFonts w:ascii="Times New Roman"/>
                <w:b w:val="false"/>
                <w:i w:val="false"/>
                <w:color w:val="000000"/>
                <w:sz w:val="20"/>
              </w:rPr>
              <w:t>
синдромының</w:t>
            </w:r>
            <w:r>
              <w:br/>
            </w:r>
            <w:r>
              <w:rPr>
                <w:rFonts w:ascii="Times New Roman"/>
                <w:b w:val="false"/>
                <w:i w:val="false"/>
                <w:color w:val="000000"/>
                <w:sz w:val="20"/>
              </w:rPr>
              <w:t>
алдын алу</w:t>
            </w:r>
            <w:r>
              <w:br/>
            </w:r>
            <w:r>
              <w:rPr>
                <w:rFonts w:ascii="Times New Roman"/>
                <w:b w:val="false"/>
                <w:i w:val="false"/>
                <w:color w:val="000000"/>
                <w:sz w:val="20"/>
              </w:rPr>
              <w:t>
бойынша алдын</w:t>
            </w:r>
            <w:r>
              <w:br/>
            </w:r>
            <w:r>
              <w:rPr>
                <w:rFonts w:ascii="Times New Roman"/>
                <w:b w:val="false"/>
                <w:i w:val="false"/>
                <w:color w:val="000000"/>
                <w:sz w:val="20"/>
              </w:rPr>
              <w:t>
ала кәсіптік</w:t>
            </w:r>
            <w:r>
              <w:br/>
            </w:r>
            <w:r>
              <w:rPr>
                <w:rFonts w:ascii="Times New Roman"/>
                <w:b w:val="false"/>
                <w:i w:val="false"/>
                <w:color w:val="000000"/>
                <w:sz w:val="20"/>
              </w:rPr>
              <w:t>
даярлауды</w:t>
            </w:r>
            <w:r>
              <w:br/>
            </w:r>
            <w:r>
              <w:rPr>
                <w:rFonts w:ascii="Times New Roman"/>
                <w:b w:val="false"/>
                <w:i w:val="false"/>
                <w:color w:val="000000"/>
                <w:sz w:val="20"/>
              </w:rPr>
              <w:t>
талап етпейтін</w:t>
            </w:r>
            <w:r>
              <w:br/>
            </w:r>
            <w:r>
              <w:rPr>
                <w:rFonts w:ascii="Times New Roman"/>
                <w:b w:val="false"/>
                <w:i w:val="false"/>
                <w:color w:val="000000"/>
                <w:sz w:val="20"/>
              </w:rPr>
              <w:t>
әлеуметтік</w:t>
            </w:r>
            <w:r>
              <w:br/>
            </w:r>
            <w:r>
              <w:rPr>
                <w:rFonts w:ascii="Times New Roman"/>
                <w:b w:val="false"/>
                <w:i w:val="false"/>
                <w:color w:val="000000"/>
                <w:sz w:val="20"/>
              </w:rPr>
              <w:t>
жұмыс.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