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2a23" w14:textId="9322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275 "Біржолғы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2010 жылғы 22 қазандағы № 362 шешімі. Қостанай облысы Рудный қаласының Әділет басқармасында 2010 жылғы 25 қарашада № 9-2-169 тіркелді. Күші жойылды - Қостанай облысы Рудный қаласы мәслихатының 2013 жылғы 22 қаңтардағы № 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мәслихатының 2013.01.22 № 98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"Біржолғы талондардың құнын белгілеу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9-2-152, 2010 жылғы 5 ақпанда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мәтінінде және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мәслихатының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 Рабченюк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