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4a06" w14:textId="0764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Лисаков қаласының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Лисаков қаласы әкімінің 2010 жылғы 6 желтоқсандағы № 6 шешімі. Қостанай облысы Лисаков қаласының Әділет басқармасында 2010 жылғы 27 желтоқсанда № 9-4-175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азаматтарын 2011 жылғы қаңтардан бастап наурызды қоса кезеңде "Қостанай облысы Лисаков қаласының қорғаныс істері жөніндегі бөлімі" мемлекеттік мекемесінің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Октябрь кентінің, Красногор селосының әкімдері тіркеуге жататын азаматтарды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 Лисаков қаласының ішкі істер бөлімі" мемлекеттік мекемесіне (келісім бойынша) шақыру учаскесіне тіркеуден жалтарып жүргендерді іздестіру және ұстау жұмысын ұйымдастыру ұсынылсын.</w:t>
      </w:r>
      <w:r>
        <w:br/>
      </w:r>
      <w:r>
        <w:rPr>
          <w:rFonts w:ascii="Times New Roman"/>
          <w:b w:val="false"/>
          <w:i w:val="false"/>
          <w:color w:val="000000"/>
          <w:sz w:val="28"/>
        </w:rPr>
        <w:t>
</w:t>
      </w:r>
      <w:r>
        <w:rPr>
          <w:rFonts w:ascii="Times New Roman"/>
          <w:b w:val="false"/>
          <w:i w:val="false"/>
          <w:color w:val="000000"/>
          <w:sz w:val="28"/>
        </w:rPr>
        <w:t>
      4. "Лисаков қаласы әкімдігінің қаржы бөлімі" мемлекеттік мекемесі шақыру учаскесіне азаматтарды тіркеу ұйымдастыру үшін қаржыландыру жоспарына сәйкес ақшалай қаражаттар бөлсін.</w:t>
      </w:r>
      <w:r>
        <w:br/>
      </w:r>
      <w:r>
        <w:rPr>
          <w:rFonts w:ascii="Times New Roman"/>
          <w:b w:val="false"/>
          <w:i w:val="false"/>
          <w:color w:val="000000"/>
          <w:sz w:val="28"/>
        </w:rPr>
        <w:t>
</w:t>
      </w:r>
      <w:r>
        <w:rPr>
          <w:rFonts w:ascii="Times New Roman"/>
          <w:b w:val="false"/>
          <w:i w:val="false"/>
          <w:color w:val="000000"/>
          <w:sz w:val="28"/>
        </w:rPr>
        <w:t>
      5. "Қостанай облысы Лисаков қаласының қорғаныс істері жөніндегі бөлімі" мемлекеттік мекемесіне (келісім бойынша) осы шешімді орындау бойынша атқарылған жұмыс туралы ақпаратты Лисаков қаласының әкіміне 2011 жылдың 1 сәуіріне қарай беру ұсынылсын.</w:t>
      </w:r>
      <w:r>
        <w:br/>
      </w:r>
      <w:r>
        <w:rPr>
          <w:rFonts w:ascii="Times New Roman"/>
          <w:b w:val="false"/>
          <w:i w:val="false"/>
          <w:color w:val="000000"/>
          <w:sz w:val="28"/>
        </w:rPr>
        <w:t>
</w:t>
      </w:r>
      <w:r>
        <w:rPr>
          <w:rFonts w:ascii="Times New Roman"/>
          <w:b w:val="false"/>
          <w:i w:val="false"/>
          <w:color w:val="000000"/>
          <w:sz w:val="28"/>
        </w:rPr>
        <w:t>
      6. Осы шешім оны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Лисаков</w:t>
      </w:r>
      <w:r>
        <w:br/>
      </w:r>
      <w:r>
        <w:rPr>
          <w:rFonts w:ascii="Times New Roman"/>
          <w:b w:val="false"/>
          <w:i w:val="false"/>
          <w:color w:val="000000"/>
          <w:sz w:val="28"/>
        </w:rPr>
        <w:t>
</w:t>
      </w:r>
      <w:r>
        <w:rPr>
          <w:rFonts w:ascii="Times New Roman"/>
          <w:b w:val="false"/>
          <w:i/>
          <w:color w:val="000000"/>
          <w:sz w:val="28"/>
        </w:rPr>
        <w:t>      қаласының әкімі                            В. Радченко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Лисаков</w:t>
      </w:r>
      <w:r>
        <w:br/>
      </w:r>
      <w:r>
        <w:rPr>
          <w:rFonts w:ascii="Times New Roman"/>
          <w:b w:val="false"/>
          <w:i w:val="false"/>
          <w:color w:val="000000"/>
          <w:sz w:val="28"/>
        </w:rPr>
        <w:t>
</w:t>
      </w:r>
      <w:r>
        <w:rPr>
          <w:rFonts w:ascii="Times New Roman"/>
          <w:b w:val="false"/>
          <w:i/>
          <w:color w:val="000000"/>
          <w:sz w:val="28"/>
        </w:rPr>
        <w:t>      қаласының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Т. Айсин</w:t>
      </w:r>
    </w:p>
    <w:p>
      <w:pPr>
        <w:spacing w:after="0"/>
        <w:ind w:left="0"/>
        <w:jc w:val="both"/>
      </w:pPr>
      <w:r>
        <w:rPr>
          <w:rFonts w:ascii="Times New Roman"/>
          <w:b w:val="false"/>
          <w:i/>
          <w:color w:val="000000"/>
          <w:sz w:val="28"/>
        </w:rPr>
        <w:t>      "Қостанай облысы Лисаков</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А. Никифоров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