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4ce38" w14:textId="5c4ce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(селолық) жерде жұмыс істейтін әлеуметтік қамсыздандыру, білім беру, мәдениет саласының азаматтық қызметшілеріне, жиырма бес процентке жоғары лауазымдық жалақылар мен тарифтік ставкаларды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Аманкелді ауданы мәслихатының 2010 жылғы 14 қаңтардағы № 134 шешімі. Қостанай облысы Аманкелді ауданының Әділет басқармасында 2010 жылғы 3 ақпанда № 9-6-104 тіркелді. Күші жойылды - Қостанай облысы Аманкелді ауданы мәслихатының 2013 жылғы 16 қазандағы № 169 шешімімен</w:t>
      </w:r>
    </w:p>
    <w:p>
      <w:pPr>
        <w:spacing w:after="0"/>
        <w:ind w:left="0"/>
        <w:jc w:val="both"/>
      </w:pPr>
      <w:bookmarkStart w:name="z1" w:id="0"/>
      <w:r>
        <w:rPr>
          <w:rFonts w:ascii="Times New Roman"/>
          <w:b w:val="false"/>
          <w:i w:val="false"/>
          <w:color w:val="ff0000"/>
          <w:sz w:val="28"/>
        </w:rPr>
        <w:t>
      Ескерту. Күші жойылды - Қостанай облысы Аманкелді ауданы мәслихатының 16.10.2013 № 169 шешімімен (алғаш ресми жарияланған күннен кейін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2007 жылғы 15 мамырдағы "Еңбек кодексінің" </w:t>
      </w:r>
      <w:r>
        <w:rPr>
          <w:rFonts w:ascii="Times New Roman"/>
          <w:b w:val="false"/>
          <w:i w:val="false"/>
          <w:color w:val="000000"/>
          <w:sz w:val="28"/>
        </w:rPr>
        <w:t>238-бабын</w:t>
      </w:r>
      <w:r>
        <w:rPr>
          <w:rFonts w:ascii="Times New Roman"/>
          <w:b w:val="false"/>
          <w:i w:val="false"/>
          <w:color w:val="000000"/>
          <w:sz w:val="28"/>
        </w:rPr>
        <w:t xml:space="preserve"> орындау үшін, сондай-ақ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Аманкелді аудандық мәслихаты </w:t>
      </w:r>
      <w:r>
        <w:rPr>
          <w:rFonts w:ascii="Times New Roman"/>
          <w:b/>
          <w:i w:val="false"/>
          <w:color w:val="000000"/>
          <w:sz w:val="28"/>
        </w:rPr>
        <w:t>ШЕШТІ:</w:t>
      </w:r>
    </w:p>
    <w:bookmarkStart w:name="z2" w:id="1"/>
    <w:p>
      <w:pPr>
        <w:spacing w:after="0"/>
        <w:ind w:left="0"/>
        <w:jc w:val="both"/>
      </w:pPr>
      <w:r>
        <w:rPr>
          <w:rFonts w:ascii="Times New Roman"/>
          <w:b w:val="false"/>
          <w:i w:val="false"/>
          <w:color w:val="000000"/>
          <w:sz w:val="28"/>
        </w:rPr>
        <w:t>
      1. Ауылдық (селолық) жерде жұмыс істейтін әлеуметтік қамсыздандыру, білім беру, мәдениет саласының азаматтық қызметшілеріне, қалалық жағдайда қызметтің осы түрімен айналысатын азаматтық қызметшілердің жалақыларымен және ставкаларымен салыстырғанда аудандық бюджет қаражаты есебінен жиырма бес процентке жоғары лауазымдық жалақылар мен тарифтік ставкалар белгіленсін.</w:t>
      </w:r>
    </w:p>
    <w:bookmarkEnd w:id="1"/>
    <w:bookmarkStart w:name="z3" w:id="2"/>
    <w:p>
      <w:pPr>
        <w:spacing w:after="0"/>
        <w:ind w:left="0"/>
        <w:jc w:val="both"/>
      </w:pPr>
      <w:r>
        <w:rPr>
          <w:rFonts w:ascii="Times New Roman"/>
          <w:b w:val="false"/>
          <w:i w:val="false"/>
          <w:color w:val="000000"/>
          <w:sz w:val="28"/>
        </w:rPr>
        <w:t>
      2. Осы шешім алғаш рет ресми жарияланғаннан кейін он күнтізбелік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11402"/>
        <w:gridCol w:w="898"/>
      </w:tblGrid>
      <w:tr>
        <w:trPr>
          <w:trHeight w:val="30" w:hRule="atLeast"/>
        </w:trPr>
        <w:tc>
          <w:tcPr>
            <w:tcW w:w="114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Кезектен тыс сессия төрағасы</w:t>
            </w:r>
          </w:p>
        </w:tc>
        <w:tc>
          <w:tcPr>
            <w:tcW w:w="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Қожахметов</w:t>
            </w:r>
          </w:p>
        </w:tc>
      </w:tr>
      <w:tr>
        <w:trPr>
          <w:trHeight w:val="30" w:hRule="atLeast"/>
        </w:trPr>
        <w:tc>
          <w:tcPr>
            <w:tcW w:w="114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 хатшысы</w:t>
            </w:r>
          </w:p>
        </w:tc>
        <w:tc>
          <w:tcPr>
            <w:tcW w:w="8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Оташев</w:t>
            </w:r>
          </w:p>
        </w:tc>
      </w:tr>
      <w:tr>
        <w:trPr>
          <w:trHeight w:val="30" w:hRule="atLeast"/>
        </w:trPr>
        <w:tc>
          <w:tcPr>
            <w:tcW w:w="114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8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ауданының экономика</w:t>
            </w:r>
          </w:p>
        </w:tc>
        <w:tc>
          <w:tcPr>
            <w:tcW w:w="8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бюджеттік жоспарлау бөлімі"</w:t>
            </w:r>
          </w:p>
        </w:tc>
        <w:tc>
          <w:tcPr>
            <w:tcW w:w="8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мекемесінің бастығы</w:t>
            </w:r>
          </w:p>
        </w:tc>
        <w:tc>
          <w:tcPr>
            <w:tcW w:w="8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 Т.Карбозов</w:t>
            </w:r>
          </w:p>
        </w:tc>
        <w:tc>
          <w:tcPr>
            <w:tcW w:w="8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қаңтар 2010 жыл</w:t>
            </w:r>
          </w:p>
        </w:tc>
        <w:tc>
          <w:tcPr>
            <w:tcW w:w="8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