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e199" w14:textId="eebe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Аманкелді аудандық мәслихатының 2009 жылғы 23 желтоқсандағы № 126 "Аманкелді ауданының 2010-2012 жылдарға арналған аудандық бюджеті туралы" шешімін жүзеге асыру туралы</w:t>
      </w:r>
    </w:p>
    <w:p>
      <w:pPr>
        <w:spacing w:after="0"/>
        <w:ind w:left="0"/>
        <w:jc w:val="both"/>
      </w:pPr>
      <w:r>
        <w:rPr>
          <w:rFonts w:ascii="Times New Roman"/>
          <w:b w:val="false"/>
          <w:i w:val="false"/>
          <w:color w:val="000000"/>
          <w:sz w:val="28"/>
        </w:rPr>
        <w:t>Қостанай облысы Аманкелді ауданы әкімдігінің 2010 жылғы 5 наурыздағы № 56 қаулысы. Қостанай облысы Аманкелді ауданының Әділет басқармасында 2010 жылғы 31 наурызда № 9-6-109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2004 жылғы 7 шілдедегі "Қазақстан Республикасындағы мемлекеттік жастар саясаты туралы"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Аманкелді аудандық мәслихаттың 2009 жылғы 23 желтоқсандағы "Аманкелді ауданының 2010-2012 жылдарға арналған аудандық бюджеті туралы" (Нормативтік құқықтық кесімдерді мемлекеттік тіркеу тізілімінде 9-6-102 нөмірімен тіркелген, 2010 жылғы 6 қаңтарда "Аманкелді арайы" газетінде жарияланған) </w:t>
      </w:r>
      <w:r>
        <w:rPr>
          <w:rFonts w:ascii="Times New Roman"/>
          <w:b w:val="false"/>
          <w:i w:val="false"/>
          <w:color w:val="000000"/>
          <w:sz w:val="28"/>
        </w:rPr>
        <w:t>№ 126</w:t>
      </w:r>
      <w:r>
        <w:rPr>
          <w:rFonts w:ascii="Times New Roman"/>
          <w:b w:val="false"/>
          <w:i w:val="false"/>
          <w:color w:val="000000"/>
          <w:sz w:val="28"/>
        </w:rPr>
        <w:t xml:space="preserve"> шешіміне сәйкес Аманкелді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Әлеуметтік көмек түрінде аудандық бюджеттен төленетін төменгі әлеуметтік көмек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Қайтыс болған кәмелеттік жасқа толмаған балаларды жерлеуге біржолғы әлеуметтік көмек айлық есептік көрсеткіштің 10 есе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Қайтыс болған жұмыссыздарды жерлеуге әлеуметтік көмек айлық есептік көрсеткіштің 10 есе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Ұлы Отан соғысының қатысушыларымен мүгедектеріне монша және шаштараз қызметін көрсету үшін әлеуметтік көмек ай сайын айлық есептік көрсеткіштің 1 есе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техникалық, кәсіптік орта білімнен кейінгі және жоғары білім алуға байланысты шығындарды өтеу үшін халықтың әлеуметтік қорғалатын топтарына жататын және жергілікті бюджет қаржысы есебінен оқитын жастарға әлеуметтік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туберкулездің жұқпалы түрімен ауыратын аз қамтылған азаматтарға емдеуінің қолдау фазасында қосымша тамақтандыруға 12 айлық есептік көрсеткіштің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тұрмысқа қажеттілігіне біржолғы әлеуметтік көмек жылына бір рет айлық есептік көрсеткіштің 25 есе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"Үйде тәрбиеленіп оқытылатын мүгедек балаларды материалдық қамтамасыз ету" бюджеттік бағдарламасын жүзеге асыру мақсатында аудандық бюджеттен төленетін төменгі әлеуметтік көмек түрлері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оқу жоспарына сәйкес үйде тәрбиеленетін және оқытылатын мүгедек балаларға әлеуметтік көмек тоқсан сайын айлық есептік көрсеткіштің 4 есе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"Ұлы Отан соғысының Жеңісіне 65 жыл толуына байланысты Ұлы Отан соғысының қатысушылары мен мүгедектеріне біржолғы әлеуметтік көмек" бюджеттік бағдарламасын жүзеге асыру мақсатында аудандық бюджеттен төленетін төменгі әлеуметтік көмек түрлері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Ұлы Отан соғысының Жеңісіне 65 жыл толуына байланысты Ұлы Отан соғысының қатысушылары мен мүгедектеріне біржолғы әлеуметтік көмек жылына бір рет 65000 теңге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әлеуметтік көмектерді тағайындау және төлеу үшін уәкілетті орган болып "Аманкелді ауданының жұмыспен қамту және әлеуметтік бағдарламалар бөлімі" мемлекеттік мекемесі (бұдан әрі уәкілетті орган)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Төмендегілер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әлеуметтік көмекті тағайындау немесе тағайындаудан бас тарту туралы шешім уәкілетті органның жанында құрылған әлеуметтік көмек көрсету жөніндегі консультативтік кеңесімен комиссия ұсынысының негізінде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қайтыс болған кәмелеттік жасқа толмаған балаларды жерлеуге арналған әлеуметтік көмек ата-анасының біреуіне немесе заңды өкіліне (қорғаншы және қамқоршысы), жұмыспен қамту бөлімінде жұмыс іздеуші ретінде тіркелген жағдайда ғана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Оқу жоспарына сәйкес үйде тәрбиеленетін және оқытылатын мүгедек балаларға әлеуметтік көмек ата-анасының біреуіне немесе заңды өкіліне (қорғаншы және қамқоршысы)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қайтыс болған жұмыссыздарды жерлеуге әлеуметтік көмек, қайтыс болғанға дейінгі жұмыс іздеуші ретінде жұмыспен қамту бөлімінде тіркеуде тұрған жұмыссыздарға тағайындалады және қайтыс болған отбасы мүшелеріне немесе жерлеуді жүзеге асырған тұлғаға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техникалық, кәсіптік орта білімнен кейінгі және жоғары оқу орындарында оқуға төлеу үшін әлеуметтік көмек тиісті оқу жылына оқу ақысы мөлшері жөнінде оқу орнының анықтамасының негізінде жылына 2 рет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әлеуметтік көмек төлем алушының жеке шотына уәкілетті органның берген тізімі бойынша аударылып,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Әлеуметтік көмектерді қаржыландыру "Жергілікті өкілетті органдардың шешімі бойынша мұқтаж азаматтардың жекелеген топтарына әлеуметтік көмек көрсету", "Үйде тәрбиеленіп оқытылатын мүгедек балаларды материалдық қамтамасыз ету", "Ұлы Отан соғысының Жеңісіне 65 жыл толуына байланысты Ұлы Отан соғысының қатысушылары мен мүгедектеріне біржолғы әлеуметтік көмек"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Қосымшаға</w:t>
      </w:r>
      <w:r>
        <w:rPr>
          <w:rFonts w:ascii="Times New Roman"/>
          <w:b w:val="false"/>
          <w:i w:val="false"/>
          <w:color w:val="000000"/>
          <w:sz w:val="28"/>
        </w:rPr>
        <w:t xml:space="preserve"> сәйкес жеке санаттағы мұқтаж азаматтарға әлеуметтік көмекті тағайындау үшін қажетті құжаттардың тізбесі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Құжаттар түпнұсқа және көшірме түрінде салыстыру үшін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Салыстырғаннан кейін құжаттардың түпнұсқасы арыз берушіге қайтарылады, ал көшірмелері куәландырылады және іске тігіледі.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 және 2010 жылдың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 орындалуына бақылау жасау аудан әкімінің орынбасары С. Хайруллинге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Аманкелді</w:t>
      </w:r>
      <w:r>
        <w:br/>
      </w:r>
      <w:r>
        <w:rPr>
          <w:rFonts w:ascii="Times New Roman"/>
          <w:b w:val="false"/>
          <w:i w:val="false"/>
          <w:color w:val="000000"/>
          <w:sz w:val="28"/>
        </w:rPr>
        <w:t>
</w:t>
      </w:r>
      <w:r>
        <w:rPr>
          <w:rFonts w:ascii="Times New Roman"/>
          <w:b w:val="false"/>
          <w:i/>
          <w:color w:val="000000"/>
          <w:sz w:val="28"/>
        </w:rPr>
        <w:t>      ауданының әкімі                            С.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М. Тобағабылов</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Т. Қарбозов</w:t>
      </w:r>
    </w:p>
    <w:p>
      <w:pPr>
        <w:spacing w:after="0"/>
        <w:ind w:left="0"/>
        <w:jc w:val="both"/>
      </w:pPr>
      <w:r>
        <w:rPr>
          <w:rFonts w:ascii="Times New Roman"/>
          <w:b w:val="false"/>
          <w:i/>
          <w:color w:val="000000"/>
          <w:sz w:val="28"/>
        </w:rPr>
        <w:t>      "Аманкелді ауданының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 Ж. Сеилова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Әкімдіктің       </w:t>
      </w:r>
      <w:r>
        <w:br/>
      </w:r>
      <w:r>
        <w:rPr>
          <w:rFonts w:ascii="Times New Roman"/>
          <w:b w:val="false"/>
          <w:i w:val="false"/>
          <w:color w:val="000000"/>
          <w:sz w:val="28"/>
        </w:rPr>
        <w:t>
</w:t>
      </w:r>
      <w:r>
        <w:rPr>
          <w:rFonts w:ascii="Times New Roman"/>
          <w:b w:val="false"/>
          <w:i w:val="false"/>
          <w:color w:val="000000"/>
          <w:sz w:val="28"/>
        </w:rPr>
        <w:t xml:space="preserve">2010 жылғы 5 наурыздағы  </w:t>
      </w:r>
      <w:r>
        <w:br/>
      </w:r>
      <w:r>
        <w:rPr>
          <w:rFonts w:ascii="Times New Roman"/>
          <w:b w:val="false"/>
          <w:i w:val="false"/>
          <w:color w:val="000000"/>
          <w:sz w:val="28"/>
        </w:rPr>
        <w:t>
</w:t>
      </w:r>
      <w:r>
        <w:rPr>
          <w:rFonts w:ascii="Times New Roman"/>
          <w:b w:val="false"/>
          <w:i w:val="false"/>
          <w:color w:val="000000"/>
          <w:sz w:val="28"/>
        </w:rPr>
        <w:t xml:space="preserve">№ 56 қаулысымен бекітілген </w:t>
      </w:r>
    </w:p>
    <w:p>
      <w:pPr>
        <w:spacing w:after="0"/>
        <w:ind w:left="0"/>
        <w:jc w:val="both"/>
      </w:pPr>
      <w:r>
        <w:rPr>
          <w:rFonts w:ascii="Times New Roman"/>
          <w:b/>
          <w:i w:val="false"/>
          <w:color w:val="000080"/>
          <w:sz w:val="28"/>
        </w:rPr>
        <w:t>Мұқтаж азаматтардың жекелеген санаттарына</w:t>
      </w:r>
      <w:r>
        <w:br/>
      </w:r>
      <w:r>
        <w:rPr>
          <w:rFonts w:ascii="Times New Roman"/>
          <w:b w:val="false"/>
          <w:i w:val="false"/>
          <w:color w:val="000000"/>
          <w:sz w:val="28"/>
        </w:rPr>
        <w:t>
</w:t>
      </w:r>
      <w:r>
        <w:rPr>
          <w:rFonts w:ascii="Times New Roman"/>
          <w:b/>
          <w:i w:val="false"/>
          <w:color w:val="000080"/>
          <w:sz w:val="28"/>
        </w:rPr>
        <w:t>әлеуметтік көмекті тағайындау үшін құжаттар</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1. Жергілікті уәкілетті органдардың шешімдері бойынша жеке санаттағы азаматтарға әлеуметтік көмектің барлық түрлерін тағайындау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1) әлеуметтік көмекке өтініш беруші тұлғаның өтініші;</w:t>
      </w:r>
      <w:r>
        <w:br/>
      </w:r>
      <w:r>
        <w:rPr>
          <w:rFonts w:ascii="Times New Roman"/>
          <w:b w:val="false"/>
          <w:i w:val="false"/>
          <w:color w:val="000000"/>
          <w:sz w:val="28"/>
        </w:rPr>
        <w:t>
</w:t>
      </w:r>
      <w:r>
        <w:rPr>
          <w:rFonts w:ascii="Times New Roman"/>
          <w:b w:val="false"/>
          <w:i w:val="false"/>
          <w:color w:val="000000"/>
          <w:sz w:val="28"/>
        </w:rPr>
        <w:t>      2) өтініш беруші тұлғаның растайтын құжаттың көшірмесі, әлеуметтік жеке коды, салық төлеушінің жеке коды;</w:t>
      </w:r>
      <w:r>
        <w:br/>
      </w:r>
      <w:r>
        <w:rPr>
          <w:rFonts w:ascii="Times New Roman"/>
          <w:b w:val="false"/>
          <w:i w:val="false"/>
          <w:color w:val="000000"/>
          <w:sz w:val="28"/>
        </w:rPr>
        <w:t>
</w:t>
      </w:r>
      <w:r>
        <w:rPr>
          <w:rFonts w:ascii="Times New Roman"/>
          <w:b w:val="false"/>
          <w:i w:val="false"/>
          <w:color w:val="000000"/>
          <w:sz w:val="28"/>
        </w:rPr>
        <w:t>      3) мекен-жайын анықтайтын құжаттың көшірмесі;</w:t>
      </w:r>
      <w:r>
        <w:br/>
      </w:r>
      <w:r>
        <w:rPr>
          <w:rFonts w:ascii="Times New Roman"/>
          <w:b w:val="false"/>
          <w:i w:val="false"/>
          <w:color w:val="000000"/>
          <w:sz w:val="28"/>
        </w:rPr>
        <w:t>
</w:t>
      </w:r>
      <w:r>
        <w:rPr>
          <w:rFonts w:ascii="Times New Roman"/>
          <w:b w:val="false"/>
          <w:i w:val="false"/>
          <w:color w:val="000000"/>
          <w:sz w:val="28"/>
        </w:rPr>
        <w:t>      4) Аманкелді аудандық пошта байланысы торабының "Қазпошта" акционерлік қоғамының шоты;</w:t>
      </w:r>
      <w:r>
        <w:br/>
      </w:r>
      <w:r>
        <w:rPr>
          <w:rFonts w:ascii="Times New Roman"/>
          <w:b w:val="false"/>
          <w:i w:val="false"/>
          <w:color w:val="000000"/>
          <w:sz w:val="28"/>
        </w:rPr>
        <w:t>
</w:t>
      </w:r>
      <w:r>
        <w:rPr>
          <w:rFonts w:ascii="Times New Roman"/>
          <w:b w:val="false"/>
          <w:i w:val="false"/>
          <w:color w:val="000000"/>
          <w:sz w:val="28"/>
        </w:rPr>
        <w:t>      5) арыз берушілер үшін, кәмелетке толмаған баланың заңды өкілі болып табылатын өтініш берушінің, аталған мәртебесін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Қайтыс болған кәмелетке толмаған балаларды жерлеуге:</w:t>
      </w:r>
      <w:r>
        <w:br/>
      </w:r>
      <w:r>
        <w:rPr>
          <w:rFonts w:ascii="Times New Roman"/>
          <w:b w:val="false"/>
          <w:i w:val="false"/>
          <w:color w:val="000000"/>
          <w:sz w:val="28"/>
        </w:rPr>
        <w:t>
</w:t>
      </w:r>
      <w:r>
        <w:rPr>
          <w:rFonts w:ascii="Times New Roman"/>
          <w:b w:val="false"/>
          <w:i w:val="false"/>
          <w:color w:val="000000"/>
          <w:sz w:val="28"/>
        </w:rPr>
        <w:t>      1) қайтыс болғаны туралы куәліктің көшірмесі;</w:t>
      </w:r>
      <w:r>
        <w:br/>
      </w:r>
      <w:r>
        <w:rPr>
          <w:rFonts w:ascii="Times New Roman"/>
          <w:b w:val="false"/>
          <w:i w:val="false"/>
          <w:color w:val="000000"/>
          <w:sz w:val="28"/>
        </w:rPr>
        <w:t>
</w:t>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w:t>
      </w:r>
      <w:r>
        <w:rPr>
          <w:rFonts w:ascii="Times New Roman"/>
          <w:b w:val="false"/>
          <w:i w:val="false"/>
          <w:color w:val="000000"/>
          <w:sz w:val="28"/>
        </w:rPr>
        <w:t>      3. Қайтыс болған жұмыссыз азаматтарды жерлеуге;</w:t>
      </w:r>
      <w:r>
        <w:br/>
      </w:r>
      <w:r>
        <w:rPr>
          <w:rFonts w:ascii="Times New Roman"/>
          <w:b w:val="false"/>
          <w:i w:val="false"/>
          <w:color w:val="000000"/>
          <w:sz w:val="28"/>
        </w:rPr>
        <w:t>
</w:t>
      </w:r>
      <w:r>
        <w:rPr>
          <w:rFonts w:ascii="Times New Roman"/>
          <w:b w:val="false"/>
          <w:i w:val="false"/>
          <w:color w:val="000000"/>
          <w:sz w:val="28"/>
        </w:rPr>
        <w:t>      1) қайтыс болғаны туралы куәліктің көшірмесі;</w:t>
      </w:r>
      <w:r>
        <w:br/>
      </w:r>
      <w:r>
        <w:rPr>
          <w:rFonts w:ascii="Times New Roman"/>
          <w:b w:val="false"/>
          <w:i w:val="false"/>
          <w:color w:val="000000"/>
          <w:sz w:val="28"/>
        </w:rPr>
        <w:t>
</w:t>
      </w:r>
      <w:r>
        <w:rPr>
          <w:rFonts w:ascii="Times New Roman"/>
          <w:b w:val="false"/>
          <w:i w:val="false"/>
          <w:color w:val="000000"/>
          <w:sz w:val="28"/>
        </w:rPr>
        <w:t>      2) жұмыспен қамту мәселелері жөніндегі уәкілетті органында марқұмның жұмыс істемейтін жұмыссыз ретінде тіркелгенін растайтын анықтама;</w:t>
      </w:r>
      <w:r>
        <w:br/>
      </w:r>
      <w:r>
        <w:rPr>
          <w:rFonts w:ascii="Times New Roman"/>
          <w:b w:val="false"/>
          <w:i w:val="false"/>
          <w:color w:val="000000"/>
          <w:sz w:val="28"/>
        </w:rPr>
        <w:t>
</w:t>
      </w:r>
      <w:r>
        <w:rPr>
          <w:rFonts w:ascii="Times New Roman"/>
          <w:b w:val="false"/>
          <w:i w:val="false"/>
          <w:color w:val="000000"/>
          <w:sz w:val="28"/>
        </w:rPr>
        <w:t>      4. Ұлы Отан соғысындағы Жеңістің 65-жыл толуына байланысты Ұлы Отан соғысының қатысушылары мен мүгедектеріне бір жолғы әлеуметтік көмек төлеу (тізім бойынша):</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мүгедектеріне монша және шаштараз қызметіне ай сайынғы әлеуметтік көмек:</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тұрмысқа қажетті біржолғы әлеуметтік көмек төлеу (тізім бойынша):</w:t>
      </w:r>
      <w:r>
        <w:br/>
      </w:r>
      <w:r>
        <w:rPr>
          <w:rFonts w:ascii="Times New Roman"/>
          <w:b w:val="false"/>
          <w:i w:val="false"/>
          <w:color w:val="000000"/>
          <w:sz w:val="28"/>
        </w:rPr>
        <w:t>
</w:t>
      </w:r>
      <w:r>
        <w:rPr>
          <w:rFonts w:ascii="Times New Roman"/>
          <w:b w:val="false"/>
          <w:i w:val="false"/>
          <w:color w:val="000000"/>
          <w:sz w:val="28"/>
        </w:rPr>
        <w:t>      7. Туберкулез ауруының жұқпалы түрімен ауыратын азаматтарға қосымша тамақтануға:</w:t>
      </w:r>
      <w:r>
        <w:br/>
      </w:r>
      <w:r>
        <w:rPr>
          <w:rFonts w:ascii="Times New Roman"/>
          <w:b w:val="false"/>
          <w:i w:val="false"/>
          <w:color w:val="000000"/>
          <w:sz w:val="28"/>
        </w:rPr>
        <w:t>
</w:t>
      </w:r>
      <w:r>
        <w:rPr>
          <w:rFonts w:ascii="Times New Roman"/>
          <w:b w:val="false"/>
          <w:i w:val="false"/>
          <w:color w:val="000000"/>
          <w:sz w:val="28"/>
        </w:rPr>
        <w:t>      1) емдеу мекемесінен, науқастың амбулаторлық емделуін растайтын анықтамасы;</w:t>
      </w:r>
      <w:r>
        <w:br/>
      </w:r>
      <w:r>
        <w:rPr>
          <w:rFonts w:ascii="Times New Roman"/>
          <w:b w:val="false"/>
          <w:i w:val="false"/>
          <w:color w:val="000000"/>
          <w:sz w:val="28"/>
        </w:rPr>
        <w:t>
</w:t>
      </w:r>
      <w:r>
        <w:rPr>
          <w:rFonts w:ascii="Times New Roman"/>
          <w:b w:val="false"/>
          <w:i w:val="false"/>
          <w:color w:val="000000"/>
          <w:sz w:val="28"/>
        </w:rPr>
        <w:t>      8. Әлеуметтік қорғалуға жататын тұрғындар қатарынан, облыстық және аудандық бюджет есебінен оқып жатқан әлеуметтік көмек қажет ететін жастарға кәсіптік–техникалық және орта біліммен ары қарай жоғары білім алуына кететін шығындарын төлеу үшін әлеуметтік көмек:</w:t>
      </w:r>
      <w:r>
        <w:br/>
      </w:r>
      <w:r>
        <w:rPr>
          <w:rFonts w:ascii="Times New Roman"/>
          <w:b w:val="false"/>
          <w:i w:val="false"/>
          <w:color w:val="000000"/>
          <w:sz w:val="28"/>
        </w:rPr>
        <w:t>
</w:t>
      </w:r>
      <w:r>
        <w:rPr>
          <w:rFonts w:ascii="Times New Roman"/>
          <w:b w:val="false"/>
          <w:i w:val="false"/>
          <w:color w:val="000000"/>
          <w:sz w:val="28"/>
        </w:rPr>
        <w:t>      1) отбасының табысы туралы анықтама;</w:t>
      </w:r>
      <w:r>
        <w:br/>
      </w:r>
      <w:r>
        <w:rPr>
          <w:rFonts w:ascii="Times New Roman"/>
          <w:b w:val="false"/>
          <w:i w:val="false"/>
          <w:color w:val="000000"/>
          <w:sz w:val="28"/>
        </w:rPr>
        <w:t>
</w:t>
      </w:r>
      <w:r>
        <w:rPr>
          <w:rFonts w:ascii="Times New Roman"/>
          <w:b w:val="false"/>
          <w:i w:val="false"/>
          <w:color w:val="000000"/>
          <w:sz w:val="28"/>
        </w:rPr>
        <w:t>      2) оқу орнынан оқитыны туралы анықтама;</w:t>
      </w:r>
      <w:r>
        <w:br/>
      </w:r>
      <w:r>
        <w:rPr>
          <w:rFonts w:ascii="Times New Roman"/>
          <w:b w:val="false"/>
          <w:i w:val="false"/>
          <w:color w:val="000000"/>
          <w:sz w:val="28"/>
        </w:rPr>
        <w:t>
</w:t>
      </w:r>
      <w:r>
        <w:rPr>
          <w:rFonts w:ascii="Times New Roman"/>
          <w:b w:val="false"/>
          <w:i w:val="false"/>
          <w:color w:val="000000"/>
          <w:sz w:val="28"/>
        </w:rPr>
        <w:t>      3) Ұлттық бірыңғай тест қорытындысы (сертификат көшірмесі);</w:t>
      </w:r>
      <w:r>
        <w:br/>
      </w:r>
      <w:r>
        <w:rPr>
          <w:rFonts w:ascii="Times New Roman"/>
          <w:b w:val="false"/>
          <w:i w:val="false"/>
          <w:color w:val="000000"/>
          <w:sz w:val="28"/>
        </w:rPr>
        <w:t>
</w:t>
      </w:r>
      <w:r>
        <w:rPr>
          <w:rFonts w:ascii="Times New Roman"/>
          <w:b w:val="false"/>
          <w:i w:val="false"/>
          <w:color w:val="000000"/>
          <w:sz w:val="28"/>
        </w:rPr>
        <w:t>      4) оқитыны туралы мемлекеттік жоғарғы оқу орнының келісім-шарты;</w:t>
      </w:r>
      <w:r>
        <w:br/>
      </w:r>
      <w:r>
        <w:rPr>
          <w:rFonts w:ascii="Times New Roman"/>
          <w:b w:val="false"/>
          <w:i w:val="false"/>
          <w:color w:val="000000"/>
          <w:sz w:val="28"/>
        </w:rPr>
        <w:t>
</w:t>
      </w:r>
      <w:r>
        <w:rPr>
          <w:rFonts w:ascii="Times New Roman"/>
          <w:b w:val="false"/>
          <w:i w:val="false"/>
          <w:color w:val="000000"/>
          <w:sz w:val="28"/>
        </w:rPr>
        <w:t>      5) емтихан сессиясының нәтижесі бойынша академиялық қарыздары жоқ туралы анықтама;</w:t>
      </w:r>
      <w:r>
        <w:br/>
      </w:r>
      <w:r>
        <w:rPr>
          <w:rFonts w:ascii="Times New Roman"/>
          <w:b w:val="false"/>
          <w:i w:val="false"/>
          <w:color w:val="000000"/>
          <w:sz w:val="28"/>
        </w:rPr>
        <w:t>
</w:t>
      </w:r>
      <w:r>
        <w:rPr>
          <w:rFonts w:ascii="Times New Roman"/>
          <w:b w:val="false"/>
          <w:i w:val="false"/>
          <w:color w:val="000000"/>
          <w:sz w:val="28"/>
        </w:rPr>
        <w:t>      6) алдынғы семестр оқуына төлем туралы түбіртек.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