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700a" w14:textId="ac87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мәслихатының 2009 жылғы 22 желтоқсандағы № 159 "Әулиекөл ауданының 2010-2012 жылдарға арналған аудандық бюджеті туралы" шешімін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2010 жылғы 25 қаңтардағы № 26 қаулысы. Қостанай облысы Әулиекөл ауданының Әділет басқармасында 2010 жылғы 25 ақпанда № 9-7-114 тіркелді. Күші жойылды - Қостанай облысы Әулиекөл ауданы әкімдігінің 2010 жылғы 27 желтоқсандағы № 369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Әулиекөл ауданы әкімдігінің 2010.12.27 № 369 қаулысымен.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Қазақстан Республикасының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және Әулиекөл ауданы мәслихатының 2009 жылғы 22 желтоқсандағы </w:t>
      </w:r>
      <w:r>
        <w:rPr>
          <w:rFonts w:ascii="Times New Roman"/>
          <w:b w:val="false"/>
          <w:i w:val="false"/>
          <w:color w:val="000000"/>
          <w:sz w:val="28"/>
        </w:rPr>
        <w:t>№ 159</w:t>
      </w:r>
      <w:r>
        <w:rPr>
          <w:rFonts w:ascii="Times New Roman"/>
          <w:b w:val="false"/>
          <w:i w:val="false"/>
          <w:color w:val="000000"/>
          <w:sz w:val="28"/>
        </w:rPr>
        <w:t xml:space="preserve"> "Әулиекөл ауданының 2010-2012 жылдарға арналған аудандық бюджеті туралы" шешімін (мемлекеттік нормативтік құқықтық актілері тізімінде № 9-7-109 нөмірімен тіркелген) іске асыру мақсатында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жекелеген санаттағы мұқтаж азаматтарға әлеуметтік көмек" бюджеттік бағдарламасын іске асыру мақсатында жергілікті бюджеттен келесі әлеуметтік төлемдер белгіленсін:</w:t>
      </w:r>
      <w:r>
        <w:br/>
      </w:r>
      <w:r>
        <w:rPr>
          <w:rFonts w:ascii="Times New Roman"/>
          <w:b w:val="false"/>
          <w:i w:val="false"/>
          <w:color w:val="000000"/>
          <w:sz w:val="28"/>
        </w:rPr>
        <w:t>
</w:t>
      </w:r>
      <w:r>
        <w:rPr>
          <w:rFonts w:ascii="Times New Roman"/>
          <w:b w:val="false"/>
          <w:i w:val="false"/>
          <w:color w:val="000000"/>
          <w:sz w:val="28"/>
        </w:rPr>
        <w:t>
      1) 2000 теңге мөлшерінде Ұлы Отан соғысының қатысушылары мен мүгедектеріне тұрмыстық қажеттілік үшін ай сайынғы әлеуметтік көмек;</w:t>
      </w:r>
      <w:r>
        <w:br/>
      </w:r>
      <w:r>
        <w:rPr>
          <w:rFonts w:ascii="Times New Roman"/>
          <w:b w:val="false"/>
          <w:i w:val="false"/>
          <w:color w:val="000000"/>
          <w:sz w:val="28"/>
        </w:rPr>
        <w:t>
</w:t>
      </w:r>
      <w:r>
        <w:rPr>
          <w:rFonts w:ascii="Times New Roman"/>
          <w:b w:val="false"/>
          <w:i w:val="false"/>
          <w:color w:val="000000"/>
          <w:sz w:val="28"/>
        </w:rPr>
        <w:t>
      2) бір адамға, республикалық бюджет туралы заңмен белгіленген тиісті жылға 0,5 айлық есептік көрсеткіш мөлшерінде, негізгі азық-түліктердің қымбаттауына байланысты мемлекеттік атаулы әлеуметтік көмек алушыларға ай сайынғы әлеуметтік көмек;</w:t>
      </w:r>
      <w:r>
        <w:br/>
      </w:r>
      <w:r>
        <w:rPr>
          <w:rFonts w:ascii="Times New Roman"/>
          <w:b w:val="false"/>
          <w:i w:val="false"/>
          <w:color w:val="000000"/>
          <w:sz w:val="28"/>
        </w:rPr>
        <w:t>
</w:t>
      </w:r>
      <w:r>
        <w:rPr>
          <w:rFonts w:ascii="Times New Roman"/>
          <w:b w:val="false"/>
          <w:i w:val="false"/>
          <w:color w:val="000000"/>
          <w:sz w:val="28"/>
        </w:rPr>
        <w:t>
      3) туберкулездің жұқпалы түрімен ауырған адамға емдеудің демеу фазасында қосымша тамақтануды қамтамасыз ету үшін сегіз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айына табысы күнкөрістің ең аз шамасынан кем отбасыларға (азаматтарға) біржолғы әлеуметтік көмек;</w:t>
      </w:r>
      <w:r>
        <w:br/>
      </w:r>
      <w:r>
        <w:rPr>
          <w:rFonts w:ascii="Times New Roman"/>
          <w:b w:val="false"/>
          <w:i w:val="false"/>
          <w:color w:val="000000"/>
          <w:sz w:val="28"/>
        </w:rPr>
        <w:t>
</w:t>
      </w:r>
      <w:r>
        <w:rPr>
          <w:rFonts w:ascii="Times New Roman"/>
          <w:b w:val="false"/>
          <w:i w:val="false"/>
          <w:color w:val="000000"/>
          <w:sz w:val="28"/>
        </w:rPr>
        <w:t>
      5) республикалық бюджет туралы заңымен белгіленген тиісті жылға үш есе айлық есептік көрсеткіш мөлшерінде санаториялары мен оңалту орталықтарында денсаулығын түзеткен мүгедектердің жол жүруіне байланысты шығыстарды өтеу;</w:t>
      </w:r>
      <w:r>
        <w:br/>
      </w:r>
      <w:r>
        <w:rPr>
          <w:rFonts w:ascii="Times New Roman"/>
          <w:b w:val="false"/>
          <w:i w:val="false"/>
          <w:color w:val="000000"/>
          <w:sz w:val="28"/>
        </w:rPr>
        <w:t>
</w:t>
      </w:r>
      <w:r>
        <w:rPr>
          <w:rFonts w:ascii="Times New Roman"/>
          <w:b w:val="false"/>
          <w:i w:val="false"/>
          <w:color w:val="000000"/>
          <w:sz w:val="28"/>
        </w:rPr>
        <w:t>
      6) 18 жасқа дейінгі мүгедек балаларға Мүгедектер күніне 1000 теңге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7) Ауғанстан демократиялық республикасынан кеңес әскерлерін шығару күніне орай интернационалист-жауынгерлерге және қаза тапқан интернационалист-жауынгерлердің отбасыларына 10000 теңге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8) Жеңіс күніне Ұлы Отан соғысының қатысушылары мен мүгедектеріне 35000 теңге мөлшерінде, бұрынғы концлагерлердің кәмелетке толмаған тұтқындарына, ерікті жалданушы құрамның тұлғаларына, екінші рет некеге тұрмаған жұбайларына (зайыбына), қайтыс болған соғыс мүгедектерінің және оларға теңестірілген мүгедектердің әйелдеріне (күйеулеріне) 5000 теңге мөлшерінде, сонымен қатар жалпы аурудың, еңбекте кеміс болып қалған және басқалай себептермен (заңға қайшы келетінінен басқасы) мүгедек деп танылған соғысқа қатысушылардың екінші рет некеге тұрмаған әйелдеріне (күйеулеріне), ерен еңбегі үшін және Ұлы Отан соғысы жылдарында мүлтіксіз әскери қызметі үшін бұрынғы Кеңес одағының ордендерімен және медальдарымен марапатталған тұлғаларға 30 000 теңге мөлшерінде;</w:t>
      </w:r>
      <w:r>
        <w:br/>
      </w:r>
      <w:r>
        <w:rPr>
          <w:rFonts w:ascii="Times New Roman"/>
          <w:b w:val="false"/>
          <w:i w:val="false"/>
          <w:color w:val="000000"/>
          <w:sz w:val="28"/>
        </w:rPr>
        <w:t>
</w:t>
      </w:r>
      <w:r>
        <w:rPr>
          <w:rFonts w:ascii="Times New Roman"/>
          <w:b w:val="false"/>
          <w:i w:val="false"/>
          <w:color w:val="000000"/>
          <w:sz w:val="28"/>
        </w:rPr>
        <w:t>
      9) қайтыс болған кәмелетке толмаған балаларды жерлеуге он айлық есептік көрсеткіш мөлшерінде;</w:t>
      </w:r>
      <w:r>
        <w:br/>
      </w:r>
      <w:r>
        <w:rPr>
          <w:rFonts w:ascii="Times New Roman"/>
          <w:b w:val="false"/>
          <w:i w:val="false"/>
          <w:color w:val="000000"/>
          <w:sz w:val="28"/>
        </w:rPr>
        <w:t>
      қайтыс болған кәмелетке толмаған балаларға әлеуметтік көмек ата-анасының біреуі (асырап алған, қамқоршы, қорғаншы) бала қайтыс болған күніне өкілетті органда жұмыссыз ретінде тіркелген, немесе зейнеткер немесе мүгедек болған жағдайда тағайындалады;</w:t>
      </w:r>
      <w:r>
        <w:br/>
      </w:r>
      <w:r>
        <w:rPr>
          <w:rFonts w:ascii="Times New Roman"/>
          <w:b w:val="false"/>
          <w:i w:val="false"/>
          <w:color w:val="000000"/>
          <w:sz w:val="28"/>
        </w:rPr>
        <w:t>
</w:t>
      </w:r>
      <w:r>
        <w:rPr>
          <w:rFonts w:ascii="Times New Roman"/>
          <w:b w:val="false"/>
          <w:i w:val="false"/>
          <w:color w:val="000000"/>
          <w:sz w:val="28"/>
        </w:rPr>
        <w:t>
      10) қайтыс болған жұмыссыздарды жерлеуге он айлық есептік көрсеткіш мөлшерінде;</w:t>
      </w:r>
      <w:r>
        <w:br/>
      </w:r>
      <w:r>
        <w:rPr>
          <w:rFonts w:ascii="Times New Roman"/>
          <w:b w:val="false"/>
          <w:i w:val="false"/>
          <w:color w:val="000000"/>
          <w:sz w:val="28"/>
        </w:rPr>
        <w:t>
      жұмыссыз азаматтарды жерлеуге әлеуметтік көмек жұмыспен қамту мәселелері жөніндегі уәкілетті органда қайтыс болар кезінде жұмыссыз ретінде ресми тіркелген болса, және қайтыс болушының отбасы мүшелеріне немесе жерлеуді атқарған тұлғаға тағайындалады;</w:t>
      </w:r>
      <w:r>
        <w:br/>
      </w:r>
      <w:r>
        <w:rPr>
          <w:rFonts w:ascii="Times New Roman"/>
          <w:b w:val="false"/>
          <w:i w:val="false"/>
          <w:color w:val="000000"/>
          <w:sz w:val="28"/>
        </w:rPr>
        <w:t>
</w:t>
      </w:r>
      <w:r>
        <w:rPr>
          <w:rFonts w:ascii="Times New Roman"/>
          <w:b w:val="false"/>
          <w:i w:val="false"/>
          <w:color w:val="000000"/>
          <w:sz w:val="28"/>
        </w:rPr>
        <w:t>
      11) жергілікті бюджет қаражаты есебінен оқытылатын жастарға техникалық, кәсіби, орта білімнен кейінгі және жоғары білім алуға байланысты шығындарды өтеу үшін әлеуметтік көмек:</w:t>
      </w:r>
      <w:r>
        <w:br/>
      </w:r>
      <w:r>
        <w:rPr>
          <w:rFonts w:ascii="Times New Roman"/>
          <w:b w:val="false"/>
          <w:i w:val="false"/>
          <w:color w:val="000000"/>
          <w:sz w:val="28"/>
        </w:rPr>
        <w:t>
      тұрғындардың әлеуметтік қорғалатын тобына жататын;</w:t>
      </w:r>
      <w:r>
        <w:br/>
      </w:r>
      <w:r>
        <w:rPr>
          <w:rFonts w:ascii="Times New Roman"/>
          <w:b w:val="false"/>
          <w:i w:val="false"/>
          <w:color w:val="000000"/>
          <w:sz w:val="28"/>
        </w:rPr>
        <w:t>
      табысы ең төменгі күнкөріс деңгейінен төмен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Әулиекөл ауданы әкімдігінің 2010.01.04 </w:t>
      </w:r>
      <w:r>
        <w:rPr>
          <w:rFonts w:ascii="Times New Roman"/>
          <w:b w:val="false"/>
          <w:i w:val="false"/>
          <w:color w:val="000000"/>
          <w:sz w:val="28"/>
        </w:rPr>
        <w:t>№ 96</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"Әулиекөл ауданының жұмыспен қамту және әлеуметтік бағдарламалар бөлімі" мемлекеттік мекемесі (әрі қарай-өкілетті орган) әлеуметтік көмекті тағайындау және төлеу бойынша уәкілетті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3. Анықталсын:</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тағайындау туралы немесе тағайындаудан бас тарту туралы уәкілетті органның шешімі біржолғы әлеуметтік көмекті көрсету жөніндегі аудандық комиссияның ұсынысын ескере отырып қабылдайтындығы;</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тұрмыстық қажеттілік үшін ай сайынғы әлеуметтік көмек өтініш берген айдан бастап тағайындалатындығы және өтініш берушінің қайтыс болғанына немесе оның аудан аумағының шегінен шығуына байланысты тоқтатылатындығы.</w:t>
      </w:r>
      <w:r>
        <w:br/>
      </w:r>
      <w:r>
        <w:rPr>
          <w:rFonts w:ascii="Times New Roman"/>
          <w:b w:val="false"/>
          <w:i w:val="false"/>
          <w:color w:val="000000"/>
          <w:sz w:val="28"/>
        </w:rPr>
        <w:t>
</w:t>
      </w:r>
      <w:r>
        <w:rPr>
          <w:rFonts w:ascii="Times New Roman"/>
          <w:b w:val="false"/>
          <w:i w:val="false"/>
          <w:color w:val="000000"/>
          <w:sz w:val="28"/>
        </w:rPr>
        <w:t>
      4. Әлеуметтік көмекті төлеу екінші деңгейлі банктер немесе Қазақстан Республикасы Ұлттық банкінің сәйкес банктік операцияларға лицензиялары бар ұйымдары арқылы әлеуметтік көмек алушының жеке шотына ақшалай қаражаттарды аудару немесе карт-шот жолымен жүзеге асырылады.</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өкілетті органдардың шешімдері бойынша мұқтаж азаматтардың жекелеген санаттарына әлеуметтік көмек" бюджеттік бағдарламасы бойынша жасалсын.</w:t>
      </w:r>
      <w:r>
        <w:br/>
      </w:r>
      <w:r>
        <w:rPr>
          <w:rFonts w:ascii="Times New Roman"/>
          <w:b w:val="false"/>
          <w:i w:val="false"/>
          <w:color w:val="000000"/>
          <w:sz w:val="28"/>
        </w:rPr>
        <w:t>
</w:t>
      </w:r>
      <w:r>
        <w:rPr>
          <w:rFonts w:ascii="Times New Roman"/>
          <w:b w:val="false"/>
          <w:i w:val="false"/>
          <w:color w:val="000000"/>
          <w:sz w:val="28"/>
        </w:rPr>
        <w:t>
      6. Қосымшаға сәйкес осы қаулымен қарастырылған әлеуметтік көмекті тағайындау үшін құжаттардың тізбесі анықталсын.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аудан әкімінің орынбасары Р. Нұғмановаға жүктелсін.</w:t>
      </w:r>
      <w:r>
        <w:br/>
      </w:r>
      <w:r>
        <w:rPr>
          <w:rFonts w:ascii="Times New Roman"/>
          <w:b w:val="false"/>
          <w:i w:val="false"/>
          <w:color w:val="000000"/>
          <w:sz w:val="28"/>
        </w:rPr>
        <w:t>
</w:t>
      </w:r>
      <w:r>
        <w:rPr>
          <w:rFonts w:ascii="Times New Roman"/>
          <w:b w:val="false"/>
          <w:i w:val="false"/>
          <w:color w:val="000000"/>
          <w:sz w:val="28"/>
        </w:rPr>
        <w:t>
      8. Осы қаулы 2010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xml:space="preserve">      Әулиекөл ауданының әкімі                   Б. Ғаязов </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Әулиекөл ауданы мәслихатының хатшысы </w:t>
      </w:r>
      <w:r>
        <w:br/>
      </w:r>
      <w:r>
        <w:rPr>
          <w:rFonts w:ascii="Times New Roman"/>
          <w:b w:val="false"/>
          <w:i w:val="false"/>
          <w:color w:val="000000"/>
          <w:sz w:val="28"/>
        </w:rPr>
        <w:t>
</w:t>
      </w:r>
      <w:r>
        <w:rPr>
          <w:rFonts w:ascii="Times New Roman"/>
          <w:b w:val="false"/>
          <w:i/>
          <w:color w:val="000000"/>
          <w:sz w:val="28"/>
        </w:rPr>
        <w:t>      ____________ Бондаренко Александр Иванович</w:t>
      </w:r>
      <w:r>
        <w:br/>
      </w:r>
      <w:r>
        <w:rPr>
          <w:rFonts w:ascii="Times New Roman"/>
          <w:b w:val="false"/>
          <w:i w:val="false"/>
          <w:color w:val="000000"/>
          <w:sz w:val="28"/>
        </w:rPr>
        <w:t>
</w:t>
      </w:r>
      <w:r>
        <w:rPr>
          <w:rFonts w:ascii="Times New Roman"/>
          <w:b w:val="false"/>
          <w:i/>
          <w:color w:val="000000"/>
          <w:sz w:val="28"/>
        </w:rPr>
        <w:t>      25.01.2010</w:t>
      </w:r>
      <w:r>
        <w:br/>
      </w:r>
      <w:r>
        <w:rPr>
          <w:rFonts w:ascii="Times New Roman"/>
          <w:b w:val="false"/>
          <w:i w:val="false"/>
          <w:color w:val="000000"/>
          <w:sz w:val="28"/>
        </w:rPr>
        <w:t>
 </w:t>
      </w:r>
    </w:p>
    <w:p>
      <w:pPr>
        <w:spacing w:after="0"/>
        <w:ind w:left="0"/>
        <w:jc w:val="both"/>
      </w:pPr>
      <w:r>
        <w:rPr>
          <w:rFonts w:ascii="Times New Roman"/>
          <w:b w:val="false"/>
          <w:i/>
          <w:color w:val="000000"/>
          <w:sz w:val="28"/>
        </w:rPr>
        <w:t>      Қостанай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"Әулиекөл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 кәсіпорнының</w:t>
      </w:r>
      <w:r>
        <w:br/>
      </w:r>
      <w:r>
        <w:rPr>
          <w:rFonts w:ascii="Times New Roman"/>
          <w:b w:val="false"/>
          <w:i w:val="false"/>
          <w:color w:val="000000"/>
          <w:sz w:val="28"/>
        </w:rPr>
        <w:t>
</w:t>
      </w:r>
      <w:r>
        <w:rPr>
          <w:rFonts w:ascii="Times New Roman"/>
          <w:b w:val="false"/>
          <w:i/>
          <w:color w:val="000000"/>
          <w:sz w:val="28"/>
        </w:rPr>
        <w:t xml:space="preserve">      бас дәрігері </w:t>
      </w:r>
      <w:r>
        <w:br/>
      </w:r>
      <w:r>
        <w:rPr>
          <w:rFonts w:ascii="Times New Roman"/>
          <w:b w:val="false"/>
          <w:i w:val="false"/>
          <w:color w:val="000000"/>
          <w:sz w:val="28"/>
        </w:rPr>
        <w:t>
</w:t>
      </w:r>
      <w:r>
        <w:rPr>
          <w:rFonts w:ascii="Times New Roman"/>
          <w:b w:val="false"/>
          <w:i/>
          <w:color w:val="000000"/>
          <w:sz w:val="28"/>
        </w:rPr>
        <w:t xml:space="preserve">      ___________ Шульгин Сергей Владимирович </w:t>
      </w:r>
      <w:r>
        <w:br/>
      </w:r>
      <w:r>
        <w:rPr>
          <w:rFonts w:ascii="Times New Roman"/>
          <w:b w:val="false"/>
          <w:i w:val="false"/>
          <w:color w:val="000000"/>
          <w:sz w:val="28"/>
        </w:rPr>
        <w:t>
</w:t>
      </w:r>
      <w:r>
        <w:rPr>
          <w:rFonts w:ascii="Times New Roman"/>
          <w:b w:val="false"/>
          <w:i/>
          <w:color w:val="000000"/>
          <w:sz w:val="28"/>
        </w:rPr>
        <w:t>      2010.01.25</w:t>
      </w:r>
      <w:r>
        <w:br/>
      </w:r>
      <w:r>
        <w:rPr>
          <w:rFonts w:ascii="Times New Roman"/>
          <w:b w:val="false"/>
          <w:i w:val="false"/>
          <w:color w:val="000000"/>
          <w:sz w:val="28"/>
        </w:rPr>
        <w:t>
 </w:t>
      </w:r>
    </w:p>
    <w:bookmarkStart w:name="z22" w:id="2"/>
    <w:p>
      <w:pPr>
        <w:spacing w:after="0"/>
        <w:ind w:left="0"/>
        <w:jc w:val="both"/>
      </w:pPr>
      <w:r>
        <w:rPr>
          <w:rFonts w:ascii="Times New Roman"/>
          <w:b w:val="false"/>
          <w:i w:val="false"/>
          <w:color w:val="000000"/>
          <w:sz w:val="28"/>
        </w:rPr>
        <w:t xml:space="preserve">
Әкiмдіктің        </w:t>
      </w:r>
      <w:r>
        <w:br/>
      </w:r>
      <w:r>
        <w:rPr>
          <w:rFonts w:ascii="Times New Roman"/>
          <w:b w:val="false"/>
          <w:i w:val="false"/>
          <w:color w:val="000000"/>
          <w:sz w:val="28"/>
        </w:rPr>
        <w:t>
2010 жылғы 25 қаңтардағы</w:t>
      </w:r>
      <w:r>
        <w:br/>
      </w:r>
      <w:r>
        <w:rPr>
          <w:rFonts w:ascii="Times New Roman"/>
          <w:b w:val="false"/>
          <w:i w:val="false"/>
          <w:color w:val="000000"/>
          <w:sz w:val="28"/>
        </w:rPr>
        <w:t xml:space="preserve">
№ 26 қаулысына қосымша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Осы қаулымен қарастырылған</w:t>
      </w:r>
      <w:r>
        <w:br/>
      </w:r>
      <w:r>
        <w:rPr>
          <w:rFonts w:ascii="Times New Roman"/>
          <w:b/>
          <w:i w:val="false"/>
          <w:color w:val="000000"/>
        </w:rPr>
        <w:t>
әлеуметтік көмекті тағайындау үшін құжаттардың тізбесі</w:t>
      </w:r>
    </w:p>
    <w:p>
      <w:pPr>
        <w:spacing w:after="0"/>
        <w:ind w:left="0"/>
        <w:jc w:val="both"/>
      </w:pPr>
      <w:r>
        <w:rPr>
          <w:rFonts w:ascii="Times New Roman"/>
          <w:b w:val="false"/>
          <w:i w:val="false"/>
          <w:color w:val="ff0000"/>
          <w:sz w:val="28"/>
        </w:rPr>
        <w:t xml:space="preserve">      Ескерту. Қосымша жаңа редакцияда - Қостанай облысы Әулиекөл ауданы әкімдігінің 2010.01.04 </w:t>
      </w:r>
      <w:r>
        <w:rPr>
          <w:rFonts w:ascii="Times New Roman"/>
          <w:b w:val="false"/>
          <w:i w:val="false"/>
          <w:color w:val="ff0000"/>
          <w:sz w:val="28"/>
        </w:rPr>
        <w:t>№ 96</w:t>
      </w:r>
      <w:r>
        <w:rPr>
          <w:rFonts w:ascii="Times New Roman"/>
          <w:b w:val="false"/>
          <w:i w:val="false"/>
          <w:color w:val="ff0000"/>
          <w:sz w:val="28"/>
        </w:rPr>
        <w:t xml:space="preserve"> (2010 жылғы 1 қаңтардан бастап қолданысқа енгізіледі) қаулысымен.</w:t>
      </w:r>
    </w:p>
    <w:p>
      <w:pPr>
        <w:spacing w:after="0"/>
        <w:ind w:left="0"/>
        <w:jc w:val="both"/>
      </w:pPr>
      <w:r>
        <w:rPr>
          <w:rFonts w:ascii="Times New Roman"/>
          <w:b w:val="false"/>
          <w:i w:val="false"/>
          <w:color w:val="000000"/>
          <w:sz w:val="28"/>
        </w:rPr>
        <w:t>      1. Әлеуметтік көмекті тағайындау үшін жалпы құжаттар болып табылады:</w:t>
      </w:r>
      <w:r>
        <w:br/>
      </w:r>
      <w:r>
        <w:rPr>
          <w:rFonts w:ascii="Times New Roman"/>
          <w:b w:val="false"/>
          <w:i w:val="false"/>
          <w:color w:val="000000"/>
          <w:sz w:val="28"/>
        </w:rPr>
        <w:t>
      әлеуметтік көмек сұраған тұлғаның өтініші;</w:t>
      </w:r>
      <w:r>
        <w:br/>
      </w:r>
      <w:r>
        <w:rPr>
          <w:rFonts w:ascii="Times New Roman"/>
          <w:b w:val="false"/>
          <w:i w:val="false"/>
          <w:color w:val="000000"/>
          <w:sz w:val="28"/>
        </w:rPr>
        <w:t>
      өтінім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салық төлеуші куәлігінің көшірмелері әлеуметтік жеке кодының көшірмесі.</w:t>
      </w:r>
      <w:r>
        <w:br/>
      </w:r>
      <w:r>
        <w:rPr>
          <w:rFonts w:ascii="Times New Roman"/>
          <w:b w:val="false"/>
          <w:i w:val="false"/>
          <w:color w:val="000000"/>
          <w:sz w:val="28"/>
        </w:rPr>
        <w:t>
      2. Әлеуметтік көмектің жеке түрлерін тағайындау үшін ұсынылатын құжаттар:</w:t>
      </w:r>
      <w:r>
        <w:br/>
      </w:r>
      <w:r>
        <w:rPr>
          <w:rFonts w:ascii="Times New Roman"/>
          <w:b w:val="false"/>
          <w:i w:val="false"/>
          <w:color w:val="000000"/>
          <w:sz w:val="28"/>
        </w:rPr>
        <w:t>
      1) Ұлы Отан соғысының қатысушылары мен мүгедектеріне тұрмыстыққажеттіліктеріне:</w:t>
      </w:r>
      <w:r>
        <w:br/>
      </w:r>
      <w:r>
        <w:rPr>
          <w:rFonts w:ascii="Times New Roman"/>
          <w:b w:val="false"/>
          <w:i w:val="false"/>
          <w:color w:val="000000"/>
          <w:sz w:val="28"/>
        </w:rPr>
        <w:t>
      Ұлы Отан соғысына қатысушының немесе мүгедегінің куәлігінің көшірмесі;</w:t>
      </w:r>
      <w:r>
        <w:br/>
      </w:r>
      <w:r>
        <w:rPr>
          <w:rFonts w:ascii="Times New Roman"/>
          <w:b w:val="false"/>
          <w:i w:val="false"/>
          <w:color w:val="000000"/>
          <w:sz w:val="28"/>
        </w:rPr>
        <w:t>
      2) туберкулездің жұқпалы түрімен ауыратын азаматтарға қосымша тамақтануына:</w:t>
      </w:r>
      <w:r>
        <w:br/>
      </w:r>
      <w:r>
        <w:rPr>
          <w:rFonts w:ascii="Times New Roman"/>
          <w:b w:val="false"/>
          <w:i w:val="false"/>
          <w:color w:val="000000"/>
          <w:sz w:val="28"/>
        </w:rPr>
        <w:t>
      баланың тууы туралы куәлігінің көшірмесі (кәмелетке толмаған балалар үшін);</w:t>
      </w:r>
      <w:r>
        <w:br/>
      </w:r>
      <w:r>
        <w:rPr>
          <w:rFonts w:ascii="Times New Roman"/>
          <w:b w:val="false"/>
          <w:i w:val="false"/>
          <w:color w:val="000000"/>
          <w:sz w:val="28"/>
        </w:rPr>
        <w:t>
      аурудың емханалық емдеуде болуын растайтын емдеу мекемесінің анықтамасы;</w:t>
      </w:r>
      <w:r>
        <w:br/>
      </w:r>
      <w:r>
        <w:rPr>
          <w:rFonts w:ascii="Times New Roman"/>
          <w:b w:val="false"/>
          <w:i w:val="false"/>
          <w:color w:val="000000"/>
          <w:sz w:val="28"/>
        </w:rPr>
        <w:t>
      3) айына ортажандық табысы күнкөрістің ең аз шамасынан төмен отбасыларға (азаматтарға) және халықтың мақсатты топтарына жататын тұлғаларға біржолғы әлеуметтік көмекке:</w:t>
      </w:r>
      <w:r>
        <w:br/>
      </w:r>
      <w:r>
        <w:rPr>
          <w:rFonts w:ascii="Times New Roman"/>
          <w:b w:val="false"/>
          <w:i w:val="false"/>
          <w:color w:val="000000"/>
          <w:sz w:val="28"/>
        </w:rPr>
        <w:t>
      өтінім берушінің табыстары туралы мәліметтер;</w:t>
      </w:r>
      <w:r>
        <w:br/>
      </w:r>
      <w:r>
        <w:rPr>
          <w:rFonts w:ascii="Times New Roman"/>
          <w:b w:val="false"/>
          <w:i w:val="false"/>
          <w:color w:val="000000"/>
          <w:sz w:val="28"/>
        </w:rPr>
        <w:t>
      4) мүгедектерге біржолғы әлеуметтік көмекке:</w:t>
      </w:r>
      <w:r>
        <w:br/>
      </w:r>
      <w:r>
        <w:rPr>
          <w:rFonts w:ascii="Times New Roman"/>
          <w:b w:val="false"/>
          <w:i w:val="false"/>
          <w:color w:val="000000"/>
          <w:sz w:val="28"/>
        </w:rPr>
        <w:t>
      мүгедекті оңалтудың жеке бағдарламасының көшірмелері;</w:t>
      </w:r>
      <w:r>
        <w:br/>
      </w:r>
      <w:r>
        <w:rPr>
          <w:rFonts w:ascii="Times New Roman"/>
          <w:b w:val="false"/>
          <w:i w:val="false"/>
          <w:color w:val="000000"/>
          <w:sz w:val="28"/>
        </w:rPr>
        <w:t>
      5) мерекелік және атаулы күндерге біржолғы әлеуметтік көмекке:</w:t>
      </w:r>
      <w:r>
        <w:br/>
      </w:r>
      <w:r>
        <w:rPr>
          <w:rFonts w:ascii="Times New Roman"/>
          <w:b w:val="false"/>
          <w:i w:val="false"/>
          <w:color w:val="000000"/>
          <w:sz w:val="28"/>
        </w:rPr>
        <w:t>
      төленетін санаттың мәртебесін растайтын құжат.</w:t>
      </w:r>
      <w:r>
        <w:br/>
      </w:r>
      <w:r>
        <w:rPr>
          <w:rFonts w:ascii="Times New Roman"/>
          <w:b w:val="false"/>
          <w:i w:val="false"/>
          <w:color w:val="000000"/>
          <w:sz w:val="28"/>
        </w:rPr>
        <w:t>
      6) қайтыс болған кәмелетке толмаған балаларды жерлеуге:</w:t>
      </w:r>
      <w:r>
        <w:br/>
      </w:r>
      <w:r>
        <w:rPr>
          <w:rFonts w:ascii="Times New Roman"/>
          <w:b w:val="false"/>
          <w:i w:val="false"/>
          <w:color w:val="000000"/>
          <w:sz w:val="28"/>
        </w:rPr>
        <w:t>
      қайтыс болуы туралы куәліктің көшірмесі және қайтыс болуы туралы анықтама;</w:t>
      </w:r>
      <w:r>
        <w:br/>
      </w:r>
      <w:r>
        <w:rPr>
          <w:rFonts w:ascii="Times New Roman"/>
          <w:b w:val="false"/>
          <w:i w:val="false"/>
          <w:color w:val="000000"/>
          <w:sz w:val="28"/>
        </w:rPr>
        <w:t>
      баланың тууы туралы анықтама;</w:t>
      </w:r>
      <w:r>
        <w:br/>
      </w:r>
      <w:r>
        <w:rPr>
          <w:rFonts w:ascii="Times New Roman"/>
          <w:b w:val="false"/>
          <w:i w:val="false"/>
          <w:color w:val="000000"/>
          <w:sz w:val="28"/>
        </w:rPr>
        <w:t>
      жұмыспен қамту мәселері бойынша уәкілетті органнан ата-аналарының жұмыссыз ретінде тіркелгендігі туралы анықтама;</w:t>
      </w:r>
      <w:r>
        <w:br/>
      </w:r>
      <w:r>
        <w:rPr>
          <w:rFonts w:ascii="Times New Roman"/>
          <w:b w:val="false"/>
          <w:i w:val="false"/>
          <w:color w:val="000000"/>
          <w:sz w:val="28"/>
        </w:rPr>
        <w:t>
      8) қайтыс болған жұмыссыз азаматтарды жерлеуге:</w:t>
      </w:r>
      <w:r>
        <w:br/>
      </w:r>
      <w:r>
        <w:rPr>
          <w:rFonts w:ascii="Times New Roman"/>
          <w:b w:val="false"/>
          <w:i w:val="false"/>
          <w:color w:val="000000"/>
          <w:sz w:val="28"/>
        </w:rPr>
        <w:t>
      қайтыс болуы туралы куәліктің көшірмесі және қайтыс болуы туралы анықтама;</w:t>
      </w:r>
      <w:r>
        <w:br/>
      </w:r>
      <w:r>
        <w:rPr>
          <w:rFonts w:ascii="Times New Roman"/>
          <w:b w:val="false"/>
          <w:i w:val="false"/>
          <w:color w:val="000000"/>
          <w:sz w:val="28"/>
        </w:rPr>
        <w:t>
      жұмыспен қамту мәселері бойынша уәкілетті органмен қайтыс болушының жұмыссыз ретінде тіркелгендігі туралы анықтама;</w:t>
      </w:r>
      <w:r>
        <w:br/>
      </w:r>
      <w:r>
        <w:rPr>
          <w:rFonts w:ascii="Times New Roman"/>
          <w:b w:val="false"/>
          <w:i w:val="false"/>
          <w:color w:val="000000"/>
          <w:sz w:val="28"/>
        </w:rPr>
        <w:t>
      қайтыс болған азаматтың тұрғылықты жерін растайтын құжат;</w:t>
      </w:r>
      <w:r>
        <w:br/>
      </w:r>
      <w:r>
        <w:rPr>
          <w:rFonts w:ascii="Times New Roman"/>
          <w:b w:val="false"/>
          <w:i w:val="false"/>
          <w:color w:val="000000"/>
          <w:sz w:val="28"/>
        </w:rPr>
        <w:t>
      9) халықтың әлеуметтік қорғалатын тобына жататын жергілікті бюджет қаражаты есебінен оқытылатын жастарға әлеуметтік көмек:</w:t>
      </w:r>
      <w:r>
        <w:br/>
      </w:r>
      <w:r>
        <w:rPr>
          <w:rFonts w:ascii="Times New Roman"/>
          <w:b w:val="false"/>
          <w:i w:val="false"/>
          <w:color w:val="000000"/>
          <w:sz w:val="28"/>
        </w:rPr>
        <w:t>
      оқу орнын және оқу жылында оқығаны үшін төлем ақы мөлшерін растайтын құжат;</w:t>
      </w:r>
      <w:r>
        <w:br/>
      </w:r>
      <w:r>
        <w:rPr>
          <w:rFonts w:ascii="Times New Roman"/>
          <w:b w:val="false"/>
          <w:i w:val="false"/>
          <w:color w:val="000000"/>
          <w:sz w:val="28"/>
        </w:rPr>
        <w:t>
      өтініш берушінің (отбасының) әлеуметтік қорғалатын азаматтарға жататынын растайтын құжаттың көшірмесі;</w:t>
      </w:r>
      <w:r>
        <w:br/>
      </w:r>
      <w:r>
        <w:rPr>
          <w:rFonts w:ascii="Times New Roman"/>
          <w:b w:val="false"/>
          <w:i w:val="false"/>
          <w:color w:val="000000"/>
          <w:sz w:val="28"/>
        </w:rPr>
        <w:t>
      10) табысы ең төменгі күнкөріс деңгейінен төмен жергілікті бюджет қаражаты есебінен оқытылатын жастарға әлеуметтік көмек:</w:t>
      </w:r>
      <w:r>
        <w:br/>
      </w:r>
      <w:r>
        <w:rPr>
          <w:rFonts w:ascii="Times New Roman"/>
          <w:b w:val="false"/>
          <w:i w:val="false"/>
          <w:color w:val="000000"/>
          <w:sz w:val="28"/>
        </w:rPr>
        <w:t>
      оқу орнын және оқу жылында оқығаны үшін төлем ақы мөлшерін растайтын құжат;</w:t>
      </w:r>
      <w:r>
        <w:br/>
      </w:r>
      <w:r>
        <w:rPr>
          <w:rFonts w:ascii="Times New Roman"/>
          <w:b w:val="false"/>
          <w:i w:val="false"/>
          <w:color w:val="000000"/>
          <w:sz w:val="28"/>
        </w:rPr>
        <w:t>
      отбасының жиынтық табысын растайтын құжаттар.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