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a232" w14:textId="f44a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 көлемінде қызметі дүркін-дүркін сипатта болып Қазақстан Республикасының азаматтары мен оралмандары үшін біржолғы талон төлемін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2010 жылғы 22 қазандағы № 198 шешімі. Қостанай облысы Жангелдин ауданының Әділет басқармасында 2010 жылғы 1 желтоқсанда № 9-9-125 тіркелді. Күші жойылды - Қостанай облысы Жангелдин ауданы мәслихатының 2012 жылғы 21 желтоқсандағы № 68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Жангелдин ауданы  мәслихатының 2012.12.21 № 68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ауданының көлемінде қызметі дүркін–дүркін сипатта болып Қазақстан Республикасының азаматтары мен оралмандары үшін біржолғы талон төлемі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Даркенов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Жангелдин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Х. Зейнеке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198 шешіміне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көлемінде қызметі</w:t>
      </w:r>
      <w:r>
        <w:br/>
      </w:r>
      <w:r>
        <w:rPr>
          <w:rFonts w:ascii="Times New Roman"/>
          <w:b/>
          <w:i w:val="false"/>
          <w:color w:val="000000"/>
        </w:rPr>
        <w:t>
дүркін–дүркін сипатта болып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Республикасының азаматтары мен оралмандары</w:t>
      </w:r>
      <w:r>
        <w:br/>
      </w:r>
      <w:r>
        <w:rPr>
          <w:rFonts w:ascii="Times New Roman"/>
          <w:b/>
          <w:i w:val="false"/>
          <w:color w:val="000000"/>
        </w:rPr>
        <w:t>
үшін біржолғы талон төлемі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5573"/>
        <w:gridCol w:w="397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төлемі, теңгемен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(стационарлық үй-жайда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қоспағанда):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журналдар;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теңге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отырғызылатын 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(екпелер, көшет);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теңге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дақылдарын;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теңге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маңындағы учаскелерде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өсірілген табиғи гүлдерді;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теңге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бағбандық, бақшашылық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учаскелерінің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өнімдерін;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теңге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жидегін, бал,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саңырауқұлақ, сыпырғылар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сыпыртқылар;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теңге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жемдерін;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теңге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теңге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жеке трактор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иелерінің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теңге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бағу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