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4e748" w14:textId="be4e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"2010-2012 жылдарға арналған Жітіқара ауданының бюджеті туралы" 2009 жылғы 25 желтоқсандағы № 226 мәслихат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2010 жылғы 14 қаңтардағы № 230 шешімі. Қостанай облысы Жітіқара ауданының Әділет басқармасында 2010 жылы 25 қаңтарда № 9-10-131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ауданы әкімдігінің қаулысын қарап, 2008 жылғы 4 желтоқсандағы Қазақстан Республикасы Бюджеттiк кодексiнiң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"Қазақстан Республикасындағы жергілікті мемлекеттік басқару және өзін-өзі басқару туралы" 2001 жылғы 23 қаңтардағы Заңының 6 бабы 1 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жылғы 25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"2010-2012 жылдарға арналған Жітіқара ауданының бюджеті туралы" (нормативтік құқықтық актілердің мемлекеттік тіркеу Тізілімінде 9-10-130 нөмірімен тіркелген, 2010 жылғы 7 қаңтарда "Житикаринские новости" газетінде жарияланған) мәслихат шешіміне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2010-2012 жылдарға арналған аудандық бюджеті тиісінше 1, 2 және 3 қосымшаларға сәйкес, оның ішінде 2010 жылға,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2 086 116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1 101 412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2 168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4 113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978 423 мың теңге, оның ішінде нысаналы ағымдағы трансферттер – 219 907 мың теңге, дамытуға арналған нысаналы трансферттер – 146 108 мың теңге, субвенциялар – 612 408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2 062 256,7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17 791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17 791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26 700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26 700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-20 631,7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20 631,7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2 тармағы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"5) Жітіқара қаласындағы "Желтоқсан" шағын ауданындағы газ үлестіру тораптарының құрылысына - 31 632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Жітіқара қаласындағы "Кеңсай" шағын ауданындағы газ үлестіру тораптарының құрылысына - 7 000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Жітіқара ауданының орталық ауданын жер асты суларымен жабдықтау үшін Шортанды су құбырының құрылысына - 80 776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Жітіқара қаласындағы Желтоқсан шағын ауданында сумен қамту тораптарының құрылысына - 25 133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 - 15 000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мың теңге – Аққарға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мың теңге – Волгоградский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мың теңге - Приречный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мың теңге – Степной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мың теңге – Тимирязев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3 500 мың теңге – Шевченковка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мың теңге – Милютинка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мың теңге – Пригородный ауылы;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1 500 мың теңге – Большевик селолық округінің Тургеновка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мың теңге – Мүктікөл селолық округінің Мүктікөл селосы;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білім берудің мектепке дейінгі ұйымдарын, орта, техникалық және кәсіби, орта білімнен кейінгі білім беру ұйымдарын, "Өзін өзі тану" пәні бойынша біліктілігін арттыру институттарын оқу құралдарымен жабдықтауға - 3 611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мемлекеттік атаулы әлеуметтік көмекті төлеуге - 2 848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табысы аз отбасылардағы 18 жасқа дейінгі балаларға мемлекеттік жәрдемақыларды төлеуге - 16 645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Ұлы Отан соғысындағы Жеңіске 65 жыл толуына байланысты Ұлы Отан соғысына қатысқандар мен мүгедектерге біржолғы материалдық көмек төлеуге - 11 450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Ұлы Отан соғысындағы Жеңіске 65 жыл толуына байланысты Ұлы Отан соғысына қатысқандар мен мүгедектердің жолақысын қамтамасыз етуге - 112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жергілікті атқарушы органдардың ветеринария саласындағы бөлімшелерін ұстауға - 13 752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эпизоотикаға қарсы іс-шараларды өткізуге - 7 676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ауылдық елді мекендердің әлеуметтік сала мамандарын әлеуметтік қолдау шараларын іске асыру үшін - 2 511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негізгі орта және жалпы орта білім беру мемлекеттік мекемелерінде физика, химия, биология кабинеттерін оқу құралдарымен жарақтандыруға - 16 388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бастауыш, негізгі орта және жалпы орта білім беру мемлекеттік мекемелерінде лингафондық және мультимедиялық кабинеттерді ашуға - 22 164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әлеуметтік жұмыс орындар және жастар тәжірибесі бағдарламасын кеңейтуге - 18 000 мың теңге";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2-1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"2-1. 2010 жылға арналған аудандық бюджетте, ауылдық елді мекендердің әлеуметтік сала мамандарын әлеуметтік қолдау шараларын іске асыру үшін 17 791 мың теңге сомасында бюджеттік кредит түсімінің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4-1 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"4-1. 2010 жылға арналған аудандық бюджетте, 2 840,7 мың теңге сомасында нысаналы трансферттердің қайтарылуы, оның ішінде 2 837,9 мың теңге - республикалық бюджеттен, 2,8 мың теңге - облыстық бюджеттен бөлінген, трансферттердің қайтарылуы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кезектен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тыс сессиясының төрағасы                   Г. Подваленчук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Г. Алпысбаева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"Жітіқара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Г. Жидебаева</w:t>
      </w:r>
    </w:p>
    <w:bookmarkStart w:name="z3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 мәслихат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Жітіқара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9"/>
        <w:gridCol w:w="480"/>
        <w:gridCol w:w="419"/>
        <w:gridCol w:w="8157"/>
        <w:gridCol w:w="2085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3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2086116</w:t>
            </w:r>
          </w:p>
        </w:tc>
      </w:tr>
      <w:tr>
        <w:trPr>
          <w:trHeight w:val="15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1101412</w:t>
            </w:r>
          </w:p>
        </w:tc>
      </w:tr>
      <w:tr>
        <w:trPr>
          <w:trHeight w:val="7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365455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365455</w:t>
            </w:r>
          </w:p>
        </w:tc>
      </w:tr>
      <w:tr>
        <w:trPr>
          <w:trHeight w:val="13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550304</w:t>
            </w:r>
          </w:p>
        </w:tc>
      </w:tr>
      <w:tr>
        <w:trPr>
          <w:trHeight w:val="24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550304</w:t>
            </w:r>
          </w:p>
        </w:tc>
      </w:tr>
      <w:tr>
        <w:trPr>
          <w:trHeight w:val="18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145048</w:t>
            </w:r>
          </w:p>
        </w:tc>
      </w:tr>
      <w:tr>
        <w:trPr>
          <w:trHeight w:val="28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95500</w:t>
            </w:r>
          </w:p>
        </w:tc>
      </w:tr>
      <w:tr>
        <w:trPr>
          <w:trHeight w:val="16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13572</w:t>
            </w:r>
          </w:p>
        </w:tc>
      </w:tr>
      <w:tr>
        <w:trPr>
          <w:trHeight w:val="10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34036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5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34305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21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6074</w:t>
            </w:r>
          </w:p>
        </w:tc>
      </w:tr>
      <w:tr>
        <w:trPr>
          <w:trHeight w:val="195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6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978423</w:t>
            </w:r>
          </w:p>
        </w:tc>
      </w:tr>
      <w:tr>
        <w:trPr>
          <w:trHeight w:val="36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978423</w:t>
            </w:r>
          </w:p>
        </w:tc>
      </w:tr>
      <w:tr>
        <w:trPr>
          <w:trHeight w:val="300" w:hRule="atLeast"/>
        </w:trPr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397"/>
        <w:gridCol w:w="681"/>
        <w:gridCol w:w="701"/>
        <w:gridCol w:w="7223"/>
        <w:gridCol w:w="2080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2062256,7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153605</w:t>
            </w:r>
          </w:p>
        </w:tc>
      </w:tr>
      <w:tr>
        <w:trPr>
          <w:trHeight w:val="54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129397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46760</w:t>
            </w:r>
          </w:p>
        </w:tc>
      </w:tr>
      <w:tr>
        <w:trPr>
          <w:trHeight w:val="5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71909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69886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және аудан бюджетінің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 бақылау және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2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1002623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1002623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973888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28735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28046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12758</w:t>
            </w:r>
          </w:p>
        </w:tc>
      </w:tr>
      <w:tr>
        <w:trPr>
          <w:trHeight w:val="4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300455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280673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280673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39163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15099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37069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мүгедектерінің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 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жылдығына 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 мүгедектеріне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біржолғы материалдық көмекті төлеу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19782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202754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38632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121959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96826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52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90826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42163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1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55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56758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3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</w:t>
            </w:r>
          </w:p>
        </w:tc>
      </w:tr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</w:t>
            </w:r>
          </w:p>
        </w:tc>
      </w:tr>
      <w:tr>
        <w:trPr>
          <w:trHeight w:val="78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есебiнен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 саласының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80776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жобаларды қаржыландыру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</w:t>
            </w:r>
          </w:p>
        </w:tc>
      </w:tr>
      <w:tr>
        <w:trPr>
          <w:trHeight w:val="28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5153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57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</w:p>
        </w:tc>
      </w:tr>
      <w:tr>
        <w:trPr>
          <w:trHeight w:val="1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11826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10324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104868,7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104868,7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104868,7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2840,7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бюджеттерге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102028</w:t>
            </w:r>
          </w:p>
        </w:tc>
      </w:tr>
      <w:tr>
        <w:trPr>
          <w:trHeight w:val="1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15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шараларын іске асыру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17791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-20631,7</w:t>
            </w:r>
          </w:p>
        </w:tc>
      </w:tr>
      <w:tr>
        <w:trPr>
          <w:trHeight w:val="30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20631,7</w:t>
            </w:r>
          </w:p>
        </w:tc>
      </w:tr>
    </w:tbl>
    <w:bookmarkStart w:name="z3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 мәслихат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 мәслихат шешіміне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 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Жітіқара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7"/>
        <w:gridCol w:w="559"/>
        <w:gridCol w:w="498"/>
        <w:gridCol w:w="8008"/>
        <w:gridCol w:w="20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2457816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732817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345257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345257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215858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215858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131486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81485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35109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33952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4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5676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73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1718341</w:t>
            </w:r>
          </w:p>
        </w:tc>
      </w:tr>
      <w:tr>
        <w:trPr>
          <w:trHeight w:val="495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1718341</w:t>
            </w:r>
          </w:p>
        </w:tc>
      </w:tr>
      <w:tr>
        <w:trPr>
          <w:trHeight w:val="300" w:hRule="atLeast"/>
        </w:trPr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1718341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"/>
        <w:gridCol w:w="417"/>
        <w:gridCol w:w="660"/>
        <w:gridCol w:w="680"/>
        <w:gridCol w:w="7250"/>
        <w:gridCol w:w="2076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2457816,0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190359</w:t>
            </w:r>
          </w:p>
        </w:tc>
      </w:tr>
      <w:tr>
        <w:trPr>
          <w:trHeight w:val="54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73850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55454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</w:t>
            </w:r>
          </w:p>
        </w:tc>
      </w:tr>
      <w:tr>
        <w:trPr>
          <w:trHeight w:val="5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74102</w:t>
            </w:r>
          </w:p>
        </w:tc>
      </w:tr>
      <w:tr>
        <w:trPr>
          <w:trHeight w:val="7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74102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және аудан бюджетінің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 бақылау және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</w:tr>
      <w:tr>
        <w:trPr>
          <w:trHeight w:val="28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1303370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1247113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1247113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1211069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15924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279657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255144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255144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154800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21956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24513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23898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90231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41280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2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48951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</w:t>
            </w:r>
          </w:p>
        </w:tc>
      </w:tr>
      <w:tr>
        <w:trPr>
          <w:trHeight w:val="55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20085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70727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27238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</w:t>
            </w:r>
          </w:p>
        </w:tc>
      </w:tr>
      <w:tr>
        <w:trPr>
          <w:trHeight w:val="73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17496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6852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495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78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121539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8367</w:t>
            </w:r>
          </w:p>
        </w:tc>
      </w:tr>
      <w:tr>
        <w:trPr>
          <w:trHeight w:val="42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350461</w:t>
            </w:r>
          </w:p>
        </w:tc>
      </w:tr>
      <w:tr>
        <w:trPr>
          <w:trHeight w:val="57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350461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94227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256234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5956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25564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12713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 мәслихат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Жітіқара ауданының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97"/>
        <w:gridCol w:w="517"/>
        <w:gridCol w:w="7999"/>
        <w:gridCol w:w="2071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2599825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743231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348902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348902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219623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37214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34339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6015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8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1852013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1852013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1852013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96"/>
        <w:gridCol w:w="657"/>
        <w:gridCol w:w="657"/>
        <w:gridCol w:w="7205"/>
        <w:gridCol w:w="20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2599825,0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қызметтер 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203540</w:t>
            </w:r>
          </w:p>
        </w:tc>
      </w:tr>
      <w:tr>
        <w:trPr>
          <w:trHeight w:val="5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60987</w:t>
            </w:r>
          </w:p>
        </w:tc>
      </w:tr>
      <w:tr>
        <w:trPr>
          <w:trHeight w:val="2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12783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81975</w:t>
            </w:r>
          </w:p>
        </w:tc>
      </w:tr>
      <w:tr>
        <w:trPr>
          <w:trHeight w:val="46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81975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және аудан бюджетінің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орындалуын бақылау және 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жұмысты 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асырудан сомаларды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толықтығын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 жарақтандыру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манызы бар қаланы)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өрттерінің, сондай-ақ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өртке қарсы қызмет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құрылмаған елдi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 жөніндегі іс-шаралар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2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 қылмыстық-атқару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2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қауiпсiздiгін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1452775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қызметін 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1390198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1390198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1349963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18411</w:t>
            </w:r>
          </w:p>
        </w:tc>
      </w:tr>
      <w:tr>
        <w:trPr>
          <w:trHeight w:val="58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(областык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12979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олимпиадаларын,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және конкурстар өткізу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300566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273733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273733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24343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14992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165636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26742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етуге,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26833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26175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204205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107659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44169</w:t>
            </w:r>
          </w:p>
        </w:tc>
      </w:tr>
      <w:tr>
        <w:trPr>
          <w:trHeight w:val="34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52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коммуналдық меншігіндегі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жүйелерін қолдануды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37268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52377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әкімінің аппараты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</w:t>
            </w:r>
          </w:p>
        </w:tc>
      </w:tr>
      <w:tr>
        <w:trPr>
          <w:trHeight w:val="55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48540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21491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туысы жоқтарды жерлеу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79045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30636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мүшелерiн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жарыстарына қатысуы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23557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3383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Телерадиохабарлары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19319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аппарат,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7574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iске асыру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49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5336</w:t>
            </w:r>
          </w:p>
        </w:tc>
      </w:tr>
      <w:tr>
        <w:trPr>
          <w:trHeight w:val="6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дүниесін қорғау, 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16395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42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57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279660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34360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бәсекелестікті қорғау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13603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шаруашылық, 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несие беру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ІҮ.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Ү. Бюджет тапшылығы (профициті)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ҮІ.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пайдалану)</w:t>
            </w:r>
          </w:p>
        </w:tc>
        <w:tc>
          <w:tcPr>
            <w:tcW w:w="2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2010 жылғы 14 қаңтардағы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230 мәслихат шешіміне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 қосымша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2009 жылғы 25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226 мәслихат шешіміне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 қосымша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2010 жылға арналған Жітіқара ауданының ауылдар,</w:t>
      </w:r>
      <w:r>
        <w:br/>
      </w:r>
      <w:r>
        <w:rPr>
          <w:rFonts w:ascii="Times New Roman"/>
          <w:b/>
          <w:i w:val="false"/>
          <w:color w:val="000000"/>
        </w:rPr>
        <w:t>
селолар, селолық округтер аппараттарының бюджеттік</w:t>
      </w:r>
      <w:r>
        <w:br/>
      </w:r>
      <w:r>
        <w:rPr>
          <w:rFonts w:ascii="Times New Roman"/>
          <w:b/>
          <w:i w:val="false"/>
          <w:color w:val="000000"/>
        </w:rPr>
        <w:t>
бағдарламалары (кіші бағдарламалары)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07"/>
        <w:gridCol w:w="713"/>
        <w:gridCol w:w="735"/>
        <w:gridCol w:w="7185"/>
        <w:gridCol w:w="209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</w:t>
            </w:r>
          </w:p>
        </w:tc>
      </w:tr>
      <w:tr>
        <w:trPr>
          <w:trHeight w:val="255" w:hRule="atLeast"/>
        </w:trPr>
        <w:tc>
          <w:tcPr>
            <w:tcW w:w="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Большевик селолық округі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</w:t>
            </w:r>
          </w:p>
        </w:tc>
      </w:tr>
      <w:tr>
        <w:trPr>
          <w:trHeight w:val="75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Волгоградский селосы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52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48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селосы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4449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селосы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Милютинка селосы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4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6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1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Мүктікөл селолық округі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39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4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</w:t>
            </w:r>
          </w:p>
        </w:tc>
      </w:tr>
      <w:tr>
        <w:trPr>
          <w:trHeight w:val="67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19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</w:tr>
      <w:tr>
        <w:trPr>
          <w:trHeight w:val="34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Тоқтаров селолық округі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54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</w:t>
            </w:r>
          </w:p>
        </w:tc>
      </w:tr>
      <w:tr>
        <w:trPr>
          <w:trHeight w:val="8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5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селосы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4405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6881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6737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селосы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селосы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</w:t>
            </w:r>
          </w:p>
        </w:tc>
      </w:tr>
      <w:tr>
        <w:trPr>
          <w:trHeight w:val="8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селосы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8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 мен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кенттерде, ауылдарда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(селоларда),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округтерде әлеуметтік жобаларды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селосы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</w:t>
            </w:r>
          </w:p>
        </w:tc>
      </w:tr>
      <w:tr>
        <w:trPr>
          <w:trHeight w:val="76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51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255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