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e2e2" w14:textId="2eee2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жылда нысаналы топтарын анықтамасы туралы"</w:t>
      </w:r>
    </w:p>
    <w:p>
      <w:pPr>
        <w:spacing w:after="0"/>
        <w:ind w:left="0"/>
        <w:jc w:val="both"/>
      </w:pPr>
      <w:r>
        <w:rPr>
          <w:rFonts w:ascii="Times New Roman"/>
          <w:b w:val="false"/>
          <w:i w:val="false"/>
          <w:color w:val="000000"/>
          <w:sz w:val="28"/>
        </w:rPr>
        <w:t>Қостанай облысы Қамысты ауданы әкімдігінің 2010 жылғы 18 ақпандағы № 43 қаулысы. Қостанай облысы Қамысты ауданының Әділет басқармасында 2010 жылғы 19 наурызда № 9-11-103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және халықтың нысаналы топтарын жұмыспен қамтуға жәрдемдесу мақсатында Қамысты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Халықтың нысаналы топтарына жататын тұлғалардың келесі тізбесі анықталсын:</w:t>
      </w:r>
      <w:r>
        <w:br/>
      </w:r>
      <w:r>
        <w:rPr>
          <w:rFonts w:ascii="Times New Roman"/>
          <w:b w:val="false"/>
          <w:i w:val="false"/>
          <w:color w:val="000000"/>
          <w:sz w:val="28"/>
        </w:rPr>
        <w:t>
      1) аз қамтамасыз етілгендер;</w:t>
      </w:r>
      <w:r>
        <w:br/>
      </w:r>
      <w:r>
        <w:rPr>
          <w:rFonts w:ascii="Times New Roman"/>
          <w:b w:val="false"/>
          <w:i w:val="false"/>
          <w:color w:val="000000"/>
          <w:sz w:val="28"/>
        </w:rPr>
        <w:t>
      2) жиырма бір жасқа дейінгі жастар;</w:t>
      </w:r>
      <w:r>
        <w:br/>
      </w:r>
      <w:r>
        <w:rPr>
          <w:rFonts w:ascii="Times New Roman"/>
          <w:b w:val="false"/>
          <w:i w:val="false"/>
          <w:color w:val="000000"/>
          <w:sz w:val="28"/>
        </w:rPr>
        <w:t>
      3) балалар үйлерінің тәрбиеленушілері, жетім балалар мен ата - ананың қамқорлығынсыз қалған жиырма үш жасқа дейінгі балалар;</w:t>
      </w:r>
      <w:r>
        <w:br/>
      </w:r>
      <w:r>
        <w:rPr>
          <w:rFonts w:ascii="Times New Roman"/>
          <w:b w:val="false"/>
          <w:i w:val="false"/>
          <w:color w:val="000000"/>
          <w:sz w:val="28"/>
        </w:rPr>
        <w:t>
      4) кәмелетке толмаған балаларды тәрбиелеп отырған жалғызбасты, көп балалы ата - аналар;</w:t>
      </w:r>
      <w:r>
        <w:br/>
      </w:r>
      <w:r>
        <w:rPr>
          <w:rFonts w:ascii="Times New Roman"/>
          <w:b w:val="false"/>
          <w:i w:val="false"/>
          <w:color w:val="000000"/>
          <w:sz w:val="28"/>
        </w:rPr>
        <w:t>
      5) Қазақстан Республикасының заңдарында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6)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7) мүгедектер;</w:t>
      </w:r>
      <w:r>
        <w:br/>
      </w:r>
      <w:r>
        <w:rPr>
          <w:rFonts w:ascii="Times New Roman"/>
          <w:b w:val="false"/>
          <w:i w:val="false"/>
          <w:color w:val="000000"/>
          <w:sz w:val="28"/>
        </w:rPr>
        <w:t>
      8) Қазақстан Республикасының Қарулы Күштері қатарынан босаған адамдар;</w:t>
      </w:r>
      <w:r>
        <w:br/>
      </w:r>
      <w:r>
        <w:rPr>
          <w:rFonts w:ascii="Times New Roman"/>
          <w:b w:val="false"/>
          <w:i w:val="false"/>
          <w:color w:val="000000"/>
          <w:sz w:val="28"/>
        </w:rPr>
        <w:t>
      9) бас бостандығынан айыру және (немесе) мәжбүрлеп емдеу орындарынан босатылған адамдар;</w:t>
      </w:r>
      <w:r>
        <w:br/>
      </w:r>
      <w:r>
        <w:rPr>
          <w:rFonts w:ascii="Times New Roman"/>
          <w:b w:val="false"/>
          <w:i w:val="false"/>
          <w:color w:val="000000"/>
          <w:sz w:val="28"/>
        </w:rPr>
        <w:t>
      10) оралмандар;</w:t>
      </w:r>
      <w:r>
        <w:br/>
      </w:r>
      <w:r>
        <w:rPr>
          <w:rFonts w:ascii="Times New Roman"/>
          <w:b w:val="false"/>
          <w:i w:val="false"/>
          <w:color w:val="000000"/>
          <w:sz w:val="28"/>
        </w:rPr>
        <w:t>
      11) жоғары және жоғары білім орнын бітірген ұйымдардың түлектері;</w:t>
      </w:r>
      <w:r>
        <w:br/>
      </w:r>
      <w:r>
        <w:rPr>
          <w:rFonts w:ascii="Times New Roman"/>
          <w:b w:val="false"/>
          <w:i w:val="false"/>
          <w:color w:val="000000"/>
          <w:sz w:val="28"/>
        </w:rPr>
        <w:t>
      12) заңды тұлға – жұмыс берушінің жабылуына немесе жеке тұлғалы - жұмыс берушінің қызметінің тоқтатылуына, жұмысшылар штатының немесе санының қысқартылуына байланысты жұмыстан босатылған тұлғалар;</w:t>
      </w:r>
      <w:r>
        <w:br/>
      </w:r>
      <w:r>
        <w:rPr>
          <w:rFonts w:ascii="Times New Roman"/>
          <w:b w:val="false"/>
          <w:i w:val="false"/>
          <w:color w:val="000000"/>
          <w:sz w:val="28"/>
        </w:rPr>
        <w:t>
      13) жиырма бір жастан жиырма тоғыз жасқа дейінгі жастар;</w:t>
      </w:r>
      <w:r>
        <w:br/>
      </w:r>
      <w:r>
        <w:rPr>
          <w:rFonts w:ascii="Times New Roman"/>
          <w:b w:val="false"/>
          <w:i w:val="false"/>
          <w:color w:val="000000"/>
          <w:sz w:val="28"/>
        </w:rPr>
        <w:t>
      14) ұзақ (жыл және көбірек) уақыт жұмыс істемегендер тұлғалар;</w:t>
      </w:r>
      <w:r>
        <w:br/>
      </w:r>
      <w:r>
        <w:rPr>
          <w:rFonts w:ascii="Times New Roman"/>
          <w:b w:val="false"/>
          <w:i w:val="false"/>
          <w:color w:val="000000"/>
          <w:sz w:val="28"/>
        </w:rPr>
        <w:t>
      15) уәкілетті органда жұмыссыз ретінде тіркелген елу жастан асқан тұлғалар;</w:t>
      </w:r>
      <w:r>
        <w:br/>
      </w:r>
      <w:r>
        <w:rPr>
          <w:rFonts w:ascii="Times New Roman"/>
          <w:b w:val="false"/>
          <w:i w:val="false"/>
          <w:color w:val="000000"/>
          <w:sz w:val="28"/>
        </w:rPr>
        <w:t>
      16) бастауыш және орта кәсіптік білім беру ұйымдарының түлектері;</w:t>
      </w:r>
      <w:r>
        <w:br/>
      </w:r>
      <w:r>
        <w:rPr>
          <w:rFonts w:ascii="Times New Roman"/>
          <w:b w:val="false"/>
          <w:i w:val="false"/>
          <w:color w:val="000000"/>
          <w:sz w:val="28"/>
        </w:rPr>
        <w:t>
      17) толық емес отбасылардан жұмыссыздар;</w:t>
      </w:r>
      <w:r>
        <w:br/>
      </w:r>
      <w:r>
        <w:rPr>
          <w:rFonts w:ascii="Times New Roman"/>
          <w:b w:val="false"/>
          <w:i w:val="false"/>
          <w:color w:val="000000"/>
          <w:sz w:val="28"/>
        </w:rPr>
        <w:t>
      18) жоғары және жоғары оқу білім беру ұйымдарынан кейін жұмыс тәжірбиесі жоқ, техникалық және кәсіптік орта білімнен кейінгі түлектері.</w:t>
      </w:r>
      <w:r>
        <w:br/>
      </w:r>
      <w:r>
        <w:rPr>
          <w:rFonts w:ascii="Times New Roman"/>
          <w:b w:val="false"/>
          <w:i w:val="false"/>
          <w:color w:val="000000"/>
          <w:sz w:val="28"/>
        </w:rPr>
        <w:t>
</w:t>
      </w:r>
      <w:r>
        <w:rPr>
          <w:rFonts w:ascii="Times New Roman"/>
          <w:b w:val="false"/>
          <w:i w:val="false"/>
          <w:color w:val="000000"/>
          <w:sz w:val="28"/>
        </w:rPr>
        <w:t>
      2. "Қамысты аудандық жұмыспен қамту және әлеуметтік бағдарламалар бөлімі" мемлекеттік мекемесі есепте тұрған халықтың нысаналы топтарының жұмыссыздары үшін бар бос орындар мен бос жұмыс орындарына жұмысқа орналасу бірінші кезектегі құқығын, біліктілігін арттыруды, кәсіби даярлықтан өтуін, қоғамдық жұмыстарға қатысуын, сондай ақ әлеуметтік қорғаудың басқа да шараларын көрсетуді қамтамасыз етсін. Халықтың нысаналы топтарына жататын тұлғаларды жұмыспен қамтуға жәрдемдесу жөніндегі қабылданған шараларға ай сайынғы мониторинг жүргізсін.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әкiмiнiң орынбасары Алмат Амантайұлы Қылыбаевқа жүктелсiн.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енгiзiледi.</w:t>
      </w:r>
    </w:p>
    <w:bookmarkEnd w:id="0"/>
    <w:p>
      <w:pPr>
        <w:spacing w:after="0"/>
        <w:ind w:left="0"/>
        <w:jc w:val="both"/>
      </w:pPr>
      <w:r>
        <w:rPr>
          <w:rFonts w:ascii="Times New Roman"/>
          <w:b w:val="false"/>
          <w:i/>
          <w:color w:val="000000"/>
          <w:sz w:val="28"/>
        </w:rPr>
        <w:t>      Қамысты ауданы әкімінің</w:t>
      </w:r>
      <w:r>
        <w:br/>
      </w:r>
      <w:r>
        <w:rPr>
          <w:rFonts w:ascii="Times New Roman"/>
          <w:b w:val="false"/>
          <w:i w:val="false"/>
          <w:color w:val="000000"/>
          <w:sz w:val="28"/>
        </w:rPr>
        <w:t>
</w:t>
      </w:r>
      <w:r>
        <w:rPr>
          <w:rFonts w:ascii="Times New Roman"/>
          <w:b w:val="false"/>
          <w:i/>
          <w:color w:val="000000"/>
          <w:sz w:val="28"/>
        </w:rPr>
        <w:t>      міндетін атқарушы                          Д. Құлманов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"Қамысты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әлеуметтiк бағдарламалар бөлімі"</w:t>
      </w:r>
      <w:r>
        <w:br/>
      </w:r>
      <w:r>
        <w:rPr>
          <w:rFonts w:ascii="Times New Roman"/>
          <w:b w:val="false"/>
          <w:i w:val="false"/>
          <w:color w:val="000000"/>
          <w:sz w:val="28"/>
        </w:rPr>
        <w:t>
</w:t>
      </w:r>
      <w:r>
        <w:rPr>
          <w:rFonts w:ascii="Times New Roman"/>
          <w:b w:val="false"/>
          <w:i/>
          <w:color w:val="000000"/>
          <w:sz w:val="28"/>
        </w:rPr>
        <w:t>      мемлекеттiк мекемесінің бастығы</w:t>
      </w:r>
      <w:r>
        <w:br/>
      </w:r>
      <w:r>
        <w:rPr>
          <w:rFonts w:ascii="Times New Roman"/>
          <w:b w:val="false"/>
          <w:i w:val="false"/>
          <w:color w:val="000000"/>
          <w:sz w:val="28"/>
        </w:rPr>
        <w:t>
</w:t>
      </w:r>
      <w:r>
        <w:rPr>
          <w:rFonts w:ascii="Times New Roman"/>
          <w:b w:val="false"/>
          <w:i/>
          <w:color w:val="000000"/>
          <w:sz w:val="28"/>
        </w:rPr>
        <w:t>      _____________________ Иванченко Л.П.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