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0336" w14:textId="2a20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 әкімдігінің 2010 жылғы 22 сәуірдегі № 110 қаулысы. Қостанай облысы Қарасу ауданының Әділет басқармасында 2010 жылғы 17 мамырда № 9-13-111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 "Қазақстан Республикасының Қарулы Күштерiне, басқа әскерлерiне және әскери құрылымдарына азаматтарды 2010 жылдың сәуiр-маусымында, қазан-желтоқсанында кезектi мерзiмдi әскери қызметке шақыруды жүргiзудi ұйымдастыру және қамтамасыз ету туралы" Қостанай облысы әкiмдігiнiң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 (нормативтік құқықтық актілердің мемлекеттiк тiркеу тізіліміндегі нөмiрі 3714) орындауда Қарасу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Шақыруды кейiнге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сәуiр-маусымында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жөніндегі министрлігіне мерзімді әскери қызметке кезекті шақыруды өткізуі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Қарасу және Октябрь ауылдарында шақыру пункттері ұйымдастырылсын.</w:t>
      </w:r>
      <w:r>
        <w:br/>
      </w:r>
      <w:r>
        <w:rPr>
          <w:rFonts w:ascii="Times New Roman"/>
          <w:b w:val="false"/>
          <w:i w:val="false"/>
          <w:color w:val="000000"/>
          <w:sz w:val="28"/>
        </w:rPr>
        <w:t>
</w:t>
      </w:r>
      <w:r>
        <w:rPr>
          <w:rFonts w:ascii="Times New Roman"/>
          <w:b w:val="false"/>
          <w:i w:val="false"/>
          <w:color w:val="000000"/>
          <w:sz w:val="28"/>
        </w:rPr>
        <w:t>
      3. Ауылдар мен ауылдық округтердiң әкiмдерi мыналарды жасасын:</w:t>
      </w:r>
      <w:r>
        <w:br/>
      </w:r>
      <w:r>
        <w:rPr>
          <w:rFonts w:ascii="Times New Roman"/>
          <w:b w:val="false"/>
          <w:i w:val="false"/>
          <w:color w:val="000000"/>
          <w:sz w:val="28"/>
        </w:rPr>
        <w:t>
      1) "Қостанай облысы Қарасу ауданының қорғаныс істері жөніндегі бөлімі" мемлекеттік мекемесімен (келісім бойынша) көрсеткен мерзімінде әскерге шақырылушылардың құлақтандыруын, медициналық және шақыру комиссияны өту үшін олардың уақытында жетуiн қамтамасыз етсiн;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Қостанай облысы Қарасу ауданы әкімдігінің 2010.09.06 </w:t>
      </w:r>
      <w:r>
        <w:rPr>
          <w:rFonts w:ascii="Times New Roman"/>
          <w:b w:val="false"/>
          <w:i w:val="false"/>
          <w:color w:val="000000"/>
          <w:sz w:val="28"/>
        </w:rPr>
        <w:t>№ 293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Шақыруды сапалы және ұйымдастырылған түрде өткiзу үшiн мемлекеттiк мекемелер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қызметкерлердi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Қостанай облысы Ішкі істер департаменті Қарасу ауданының ішкі істер бөлімі" мемлекеттiк мекемесi (келісім бойынша) шақыруды өткізу және командаларды жөнелту кезеңінде мыналарды жасауға ұсыныс етілсін:</w:t>
      </w:r>
      <w:r>
        <w:br/>
      </w:r>
      <w:r>
        <w:rPr>
          <w:rFonts w:ascii="Times New Roman"/>
          <w:b w:val="false"/>
          <w:i w:val="false"/>
          <w:color w:val="000000"/>
          <w:sz w:val="28"/>
        </w:rPr>
        <w:t>
      1) өз шеңберінің шегінде әскери қызметтен жалтарып жүргендердi iздестiру мен ұстауды жүргiзсiн;</w:t>
      </w:r>
      <w:r>
        <w:br/>
      </w:r>
      <w:r>
        <w:rPr>
          <w:rFonts w:ascii="Times New Roman"/>
          <w:b w:val="false"/>
          <w:i w:val="false"/>
          <w:color w:val="000000"/>
          <w:sz w:val="28"/>
        </w:rPr>
        <w:t>
      2) шақыру пунктерінде әскерге шақырылушылар арасында қоғамдық тәртiптi қалпында сақтау үшiн полиция нарядын бөлсiн;</w:t>
      </w:r>
      <w:r>
        <w:br/>
      </w:r>
      <w:r>
        <w:rPr>
          <w:rFonts w:ascii="Times New Roman"/>
          <w:b w:val="false"/>
          <w:i w:val="false"/>
          <w:color w:val="000000"/>
          <w:sz w:val="28"/>
        </w:rPr>
        <w:t>
      3) әскерге шақырылушыларды "Қостанай облысы Қарасу ауданының қорғаныс істері жөніндегі бөлімі" мемлекеттiк мекемесiнен жөнелткен кезде қоғамдық тәртiптi қалпында сақтауды қамтамасыз етсiн.</w:t>
      </w:r>
      <w:r>
        <w:br/>
      </w:r>
      <w:r>
        <w:rPr>
          <w:rFonts w:ascii="Times New Roman"/>
          <w:b w:val="false"/>
          <w:i w:val="false"/>
          <w:color w:val="000000"/>
          <w:sz w:val="28"/>
        </w:rPr>
        <w:t>
</w:t>
      </w:r>
      <w:r>
        <w:rPr>
          <w:rFonts w:ascii="Times New Roman"/>
          <w:b w:val="false"/>
          <w:i w:val="false"/>
          <w:color w:val="000000"/>
          <w:sz w:val="28"/>
        </w:rPr>
        <w:t>
      6. Құлақтандыру, шақыруды өткізу, медициналық куәландыру және әскерге шақырылушыларды аудандық шақыру пунктіне, облыстық жиын пунктіне жеткізу жөніндегі іс-шараларды орындалуымен байланысты шығыстар қарастырылған қаржы бөлімдердің шеңберінде аудандық бюджеттің қаражат есебінен өткізілсін.</w:t>
      </w:r>
      <w:r>
        <w:br/>
      </w:r>
      <w:r>
        <w:rPr>
          <w:rFonts w:ascii="Times New Roman"/>
          <w:b w:val="false"/>
          <w:i w:val="false"/>
          <w:color w:val="000000"/>
          <w:sz w:val="28"/>
        </w:rPr>
        <w:t>
</w:t>
      </w:r>
      <w:r>
        <w:rPr>
          <w:rFonts w:ascii="Times New Roman"/>
          <w:b w:val="false"/>
          <w:i w:val="false"/>
          <w:color w:val="000000"/>
          <w:sz w:val="28"/>
        </w:rPr>
        <w:t>
      7. "Қарасу ауданы әкімдігінің қаржы бөлімі" мемлекеттiк мекемесi "Қостанай облысы Қарасу ауданының қорғаныс істері жөніндегі бөлімі" мемлекеттiк мекемесiнiң шығыстар сметасында карастырылған қаржы бөлімдер есебiнен шақыруды ұйымдастыру және өткізу жөніндегі іс-шараларды уақытында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Қарасу ауданы әкiмiнiң орынбасары Б. Бекеновке жүктелсiн.</w:t>
      </w:r>
      <w:r>
        <w:br/>
      </w:r>
      <w:r>
        <w:rPr>
          <w:rFonts w:ascii="Times New Roman"/>
          <w:b w:val="false"/>
          <w:i w:val="false"/>
          <w:color w:val="000000"/>
          <w:sz w:val="28"/>
        </w:rPr>
        <w:t>
</w:t>
      </w:r>
      <w:r>
        <w:rPr>
          <w:rFonts w:ascii="Times New Roman"/>
          <w:b w:val="false"/>
          <w:i w:val="false"/>
          <w:color w:val="000000"/>
          <w:sz w:val="28"/>
        </w:rPr>
        <w:t>
      9. Осы қаулы оны алғаш ресми жарияланғаннан кейін күнтізбелік он күн өткен соң қолданысқа енеді және 2010 жылғы сәуірде туындаған іс-әрекетке таралады.</w:t>
      </w:r>
    </w:p>
    <w:bookmarkEnd w:id="0"/>
    <w:p>
      <w:pPr>
        <w:spacing w:after="0"/>
        <w:ind w:left="0"/>
        <w:jc w:val="both"/>
      </w:pPr>
      <w:r>
        <w:rPr>
          <w:rFonts w:ascii="Times New Roman"/>
          <w:b w:val="false"/>
          <w:i/>
          <w:color w:val="000000"/>
          <w:sz w:val="28"/>
        </w:rPr>
        <w:t>      Қарасу ауданының әкiмi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 Қарасу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_______________ М. Исергепов</w:t>
      </w:r>
    </w:p>
    <w:p>
      <w:pPr>
        <w:spacing w:after="0"/>
        <w:ind w:left="0"/>
        <w:jc w:val="both"/>
      </w:pPr>
      <w:r>
        <w:rPr>
          <w:rFonts w:ascii="Times New Roman"/>
          <w:b w:val="false"/>
          <w:i/>
          <w:color w:val="000000"/>
          <w:sz w:val="28"/>
        </w:rPr>
        <w:t>      "Қостанай облысы Қарасу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______________ А. Мұқашев</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22 сәуірдегі  </w:t>
      </w:r>
      <w:r>
        <w:br/>
      </w:r>
      <w:r>
        <w:rPr>
          <w:rFonts w:ascii="Times New Roman"/>
          <w:b w:val="false"/>
          <w:i w:val="false"/>
          <w:color w:val="000000"/>
          <w:sz w:val="28"/>
        </w:rPr>
        <w:t xml:space="preserve">
№ 110 қаулысына қосымша  </w:t>
      </w:r>
    </w:p>
    <w:bookmarkEnd w:id="1"/>
    <w:p>
      <w:pPr>
        <w:spacing w:after="0"/>
        <w:ind w:left="0"/>
        <w:jc w:val="left"/>
      </w:pPr>
      <w:r>
        <w:rPr>
          <w:rFonts w:ascii="Times New Roman"/>
          <w:b/>
          <w:i w:val="false"/>
          <w:color w:val="000000"/>
        </w:rPr>
        <w:t xml:space="preserve"> Шақыру кезеңінде техникалық жұмыскерлердi беретін</w:t>
      </w:r>
      <w:r>
        <w:br/>
      </w:r>
      <w:r>
        <w:rPr>
          <w:rFonts w:ascii="Times New Roman"/>
          <w:b/>
          <w:i w:val="false"/>
          <w:color w:val="000000"/>
        </w:rPr>
        <w:t>
мекемелер мен ұйымдардың тiзiмi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73"/>
        <w:gridCol w:w="1793"/>
        <w:gridCol w:w="32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w:t>
            </w:r>
            <w:r>
              <w:br/>
            </w:r>
            <w:r>
              <w:rPr>
                <w:rFonts w:ascii="Times New Roman"/>
                <w:b w:val="false"/>
                <w:i w:val="false"/>
                <w:color w:val="000000"/>
                <w:sz w:val="20"/>
              </w:rPr>
              <w:t>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w:t>
            </w:r>
            <w:r>
              <w:br/>
            </w:r>
            <w:r>
              <w:rPr>
                <w:rFonts w:ascii="Times New Roman"/>
                <w:b w:val="false"/>
                <w:i w:val="false"/>
                <w:color w:val="000000"/>
                <w:sz w:val="20"/>
              </w:rPr>
              <w:t>
сәуірден бастап</w:t>
            </w:r>
            <w:r>
              <w:br/>
            </w:r>
            <w:r>
              <w:rPr>
                <w:rFonts w:ascii="Times New Roman"/>
                <w:b w:val="false"/>
                <w:i w:val="false"/>
                <w:color w:val="000000"/>
                <w:sz w:val="20"/>
              </w:rPr>
              <w:t>
30 сәуірге дейiн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r>
              <w:br/>
            </w:r>
            <w:r>
              <w:rPr>
                <w:rFonts w:ascii="Times New Roman"/>
                <w:b w:val="false"/>
                <w:i w:val="false"/>
                <w:color w:val="000000"/>
                <w:sz w:val="20"/>
              </w:rPr>
              <w:t>
әкімдігінің жер</w:t>
            </w:r>
            <w:r>
              <w:br/>
            </w:r>
            <w:r>
              <w:rPr>
                <w:rFonts w:ascii="Times New Roman"/>
                <w:b w:val="false"/>
                <w:i w:val="false"/>
                <w:color w:val="000000"/>
                <w:sz w:val="20"/>
              </w:rPr>
              <w:t>
қатынастары бөлімі"</w:t>
            </w:r>
            <w:r>
              <w:br/>
            </w:r>
            <w:r>
              <w:rPr>
                <w:rFonts w:ascii="Times New Roman"/>
                <w:b w:val="false"/>
                <w:i w:val="false"/>
                <w:color w:val="000000"/>
                <w:sz w:val="20"/>
              </w:rPr>
              <w:t>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w:t>
            </w:r>
            <w:r>
              <w:br/>
            </w:r>
            <w:r>
              <w:rPr>
                <w:rFonts w:ascii="Times New Roman"/>
                <w:b w:val="false"/>
                <w:i w:val="false"/>
                <w:color w:val="000000"/>
                <w:sz w:val="20"/>
              </w:rPr>
              <w:t>
мамырдан бастап</w:t>
            </w:r>
            <w:r>
              <w:br/>
            </w:r>
            <w:r>
              <w:rPr>
                <w:rFonts w:ascii="Times New Roman"/>
                <w:b w:val="false"/>
                <w:i w:val="false"/>
                <w:color w:val="000000"/>
                <w:sz w:val="20"/>
              </w:rPr>
              <w:t>
31 мамырға дейiн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r>
              <w:br/>
            </w:r>
            <w:r>
              <w:rPr>
                <w:rFonts w:ascii="Times New Roman"/>
                <w:b w:val="false"/>
                <w:i w:val="false"/>
                <w:color w:val="000000"/>
                <w:sz w:val="20"/>
              </w:rPr>
              <w:t>
әкімдігінің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мемлекеттiк мекемесi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w:t>
            </w:r>
            <w:r>
              <w:br/>
            </w:r>
            <w:r>
              <w:rPr>
                <w:rFonts w:ascii="Times New Roman"/>
                <w:b w:val="false"/>
                <w:i w:val="false"/>
                <w:color w:val="000000"/>
                <w:sz w:val="20"/>
              </w:rPr>
              <w:t>
маусымнан бастап</w:t>
            </w:r>
            <w:r>
              <w:br/>
            </w:r>
            <w:r>
              <w:rPr>
                <w:rFonts w:ascii="Times New Roman"/>
                <w:b w:val="false"/>
                <w:i w:val="false"/>
                <w:color w:val="000000"/>
                <w:sz w:val="20"/>
              </w:rPr>
              <w:t>
30 маусымға</w:t>
            </w:r>
            <w:r>
              <w:br/>
            </w:r>
            <w:r>
              <w:rPr>
                <w:rFonts w:ascii="Times New Roman"/>
                <w:b w:val="false"/>
                <w:i w:val="false"/>
                <w:color w:val="000000"/>
                <w:sz w:val="20"/>
              </w:rPr>
              <w:t>
дейiн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r>
              <w:br/>
            </w:r>
            <w:r>
              <w:rPr>
                <w:rFonts w:ascii="Times New Roman"/>
                <w:b w:val="false"/>
                <w:i w:val="false"/>
                <w:color w:val="000000"/>
                <w:sz w:val="20"/>
              </w:rPr>
              <w:t>
әкімдігінің ішкі саясат</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w:t>
            </w:r>
            <w:r>
              <w:br/>
            </w:r>
            <w:r>
              <w:rPr>
                <w:rFonts w:ascii="Times New Roman"/>
                <w:b w:val="false"/>
                <w:i w:val="false"/>
                <w:color w:val="000000"/>
                <w:sz w:val="20"/>
              </w:rPr>
              <w:t>
қазаннан бастап</w:t>
            </w:r>
            <w:r>
              <w:br/>
            </w:r>
            <w:r>
              <w:rPr>
                <w:rFonts w:ascii="Times New Roman"/>
                <w:b w:val="false"/>
                <w:i w:val="false"/>
                <w:color w:val="000000"/>
                <w:sz w:val="20"/>
              </w:rPr>
              <w:t>
31 қазанға дейiн</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 мемлекеттiк</w:t>
            </w:r>
            <w:r>
              <w:br/>
            </w:r>
            <w:r>
              <w:rPr>
                <w:rFonts w:ascii="Times New Roman"/>
                <w:b w:val="false"/>
                <w:i w:val="false"/>
                <w:color w:val="000000"/>
                <w:sz w:val="20"/>
              </w:rPr>
              <w:t>
мекемесi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w:t>
            </w:r>
            <w:r>
              <w:br/>
            </w:r>
            <w:r>
              <w:rPr>
                <w:rFonts w:ascii="Times New Roman"/>
                <w:b w:val="false"/>
                <w:i w:val="false"/>
                <w:color w:val="000000"/>
                <w:sz w:val="20"/>
              </w:rPr>
              <w:t>
қарашадан бастап</w:t>
            </w:r>
            <w:r>
              <w:br/>
            </w:r>
            <w:r>
              <w:rPr>
                <w:rFonts w:ascii="Times New Roman"/>
                <w:b w:val="false"/>
                <w:i w:val="false"/>
                <w:color w:val="000000"/>
                <w:sz w:val="20"/>
              </w:rPr>
              <w:t>
30 қарашаға</w:t>
            </w:r>
            <w:r>
              <w:br/>
            </w:r>
            <w:r>
              <w:rPr>
                <w:rFonts w:ascii="Times New Roman"/>
                <w:b w:val="false"/>
                <w:i w:val="false"/>
                <w:color w:val="000000"/>
                <w:sz w:val="20"/>
              </w:rPr>
              <w:t>
дейiн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r>
              <w:br/>
            </w:r>
            <w:r>
              <w:rPr>
                <w:rFonts w:ascii="Times New Roman"/>
                <w:b w:val="false"/>
                <w:i w:val="false"/>
                <w:color w:val="000000"/>
                <w:sz w:val="20"/>
              </w:rPr>
              <w:t>
әкімдігінің білім беру</w:t>
            </w:r>
            <w:r>
              <w:br/>
            </w:r>
            <w:r>
              <w:rPr>
                <w:rFonts w:ascii="Times New Roman"/>
                <w:b w:val="false"/>
                <w:i w:val="false"/>
                <w:color w:val="000000"/>
                <w:sz w:val="20"/>
              </w:rPr>
              <w:t>
бөлімі" мемлекеттiк</w:t>
            </w:r>
            <w:r>
              <w:br/>
            </w:r>
            <w:r>
              <w:rPr>
                <w:rFonts w:ascii="Times New Roman"/>
                <w:b w:val="false"/>
                <w:i w:val="false"/>
                <w:color w:val="000000"/>
                <w:sz w:val="20"/>
              </w:rPr>
              <w:t>
мекемесi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w:t>
            </w:r>
            <w:r>
              <w:br/>
            </w:r>
            <w:r>
              <w:rPr>
                <w:rFonts w:ascii="Times New Roman"/>
                <w:b w:val="false"/>
                <w:i w:val="false"/>
                <w:color w:val="000000"/>
                <w:sz w:val="20"/>
              </w:rPr>
              <w:t>
желтоқсаннан</w:t>
            </w:r>
            <w:r>
              <w:br/>
            </w:r>
            <w:r>
              <w:rPr>
                <w:rFonts w:ascii="Times New Roman"/>
                <w:b w:val="false"/>
                <w:i w:val="false"/>
                <w:color w:val="000000"/>
                <w:sz w:val="20"/>
              </w:rPr>
              <w:t>
бастап 30</w:t>
            </w:r>
            <w:r>
              <w:br/>
            </w:r>
            <w:r>
              <w:rPr>
                <w:rFonts w:ascii="Times New Roman"/>
                <w:b w:val="false"/>
                <w:i w:val="false"/>
                <w:color w:val="000000"/>
                <w:sz w:val="20"/>
              </w:rPr>
              <w:t>
желтоқсанға</w:t>
            </w:r>
            <w:r>
              <w:br/>
            </w:r>
            <w:r>
              <w:rPr>
                <w:rFonts w:ascii="Times New Roman"/>
                <w:b w:val="false"/>
                <w:i w:val="false"/>
                <w:color w:val="000000"/>
                <w:sz w:val="20"/>
              </w:rPr>
              <w:t>
дейiн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