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6ecd" w14:textId="7ca6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сәуірдегі № 182 "Біржолғы талондардың құнын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2010 жылғы 22 қазандағы № 350 шешімі. Қостанай облысы Қостанай ауданының Әділет басқармасында 2010 жылғы 24 қарашада № 9-14-138 тіркелді. Күші жойылды - Қостанай облысы Қостанай ауданы мәслихатының 2012 жылғы 20 желтоқсандағы № 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ауданы мәслихатының 2012.12.20 № 75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ауданы бойынша салық басқармасының 2010 жылғы 9 қыркүйектегі № 39-08-ОАНП/4261 хатына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"Бір жолғы талондардың құнын белгілеу туралы" 2009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9-14-108 нөмірімен тіркелген, 2009 жылғы 5 маусымдағы аудандық "Көзқарас-Взгляд" газетінде жарияланды)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тұлғалар" сөздері "Қазақстан Республикасының азаматтары, оралмандар"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