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ecd" w14:textId="7ca6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сәуірдегі № 182 "Біржолғы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22 қазандағы № 350 шешімі. Қостанай облысы Қостанай ауданының Әділет басқармасында 2010 жылғы 24 қарашада № 9-14-138 тіркелді. Күші жойылды - Қостанай облысы Қостанай ауданы мәслихатының 2012 жылғы 20 желтоқсандағы № 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ауданы мәслихатының 2012.12.20 № 75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ауданы бойынша салық басқармасының 2010 жылғы 9 қыркүйектегі № 39-08-ОАНП/4261 хатына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 жолғы талондардың құнын белгілеу туралы" 2009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9-14-108 нөмірімен тіркелген, 2009 жылғы 5 маусымдағы аудандық "Көзқарас-Взгляд"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қосымшаларындағы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сөздері "Қазақстан Республикасының азаматтары, оралмандар"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қазанда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