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16fc" w14:textId="3d21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2010 жылғы 22 қарашадағы № 388 қаулысы. Қостанай облысы Меңдіқара ауданының Әділет басқармасында 2010 жылғы 24 желтоқсанда № 9-15-139 тіркелді. Күші жойылды - Қостанай облысы Меңдіқара ауданы әкімдігінің 2012 жылғы 19 қарашадағы № 334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Меңдіқара ауданы әкімдігінің 2012.11.19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Плотникова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