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d3aa" w14:textId="3acd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2009 жылғы 30 қаңтардағы "Әлеуметтік көмекті тағайындау жөніндегі нұсқаулықты бекіту туралы" N 130/2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2010 жылғы 3 ақпандағы N 173/5 қаулысы. Павлодар облысы Павлодар қаласының Әділет басқармасында 2010 жылғы 12 ақпанда N 12-1-151 тіркелген. Күші жойылды - Павлодар облысы Павлодар қалалық әкімдігінің 2011 жылғы 15 шілдедегі N 1619/23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әкімдігінің 2011.07.15 N 1619/23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xml:space="preserve"> және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азаматтарды әлеуметтік қорғау мақсатында Павлодар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Павлодар қаласы әкімдігінің 2009 жылғы  30 қаңтардағы "Әлеуметтік көмекті тағайындау жөніндегі нұсқаулықты бекіту туралы" N 130/2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N 12-1-134 тіркелген, 2009 жылғы 14 наурыздағы "Сарыарқа самалы" N 31 газетінде, 2009 жылғы 17 наурыздағы "Сарыарқа самалы" N 32 газетінде, 2009 жылғы 16 наурыздағы "Версия" N 10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"Жалпы ережелер" </w:t>
      </w:r>
      <w:r>
        <w:rPr>
          <w:rFonts w:ascii="Times New Roman"/>
          <w:b w:val="false"/>
          <w:i w:val="false"/>
          <w:color w:val="000000"/>
          <w:sz w:val="28"/>
        </w:rPr>
        <w:t>1-тараудағы</w:t>
      </w:r>
      <w:r>
        <w:rPr>
          <w:rFonts w:ascii="Times New Roman"/>
          <w:b w:val="false"/>
          <w:i w:val="false"/>
          <w:color w:val="000000"/>
          <w:sz w:val="28"/>
        </w:rPr>
        <w:t>:</w:t>
      </w:r>
      <w:r>
        <w:br/>
      </w:r>
      <w:r>
        <w:rPr>
          <w:rFonts w:ascii="Times New Roman"/>
          <w:b w:val="false"/>
          <w:i w:val="false"/>
          <w:color w:val="000000"/>
          <w:sz w:val="28"/>
        </w:rPr>
        <w:t>
      13-тармақ алынып тасталсын;</w:t>
      </w:r>
      <w:r>
        <w:br/>
      </w:r>
      <w:r>
        <w:rPr>
          <w:rFonts w:ascii="Times New Roman"/>
          <w:b w:val="false"/>
          <w:i w:val="false"/>
          <w:color w:val="000000"/>
          <w:sz w:val="28"/>
        </w:rPr>
        <w:t>
</w:t>
      </w:r>
      <w:r>
        <w:rPr>
          <w:rFonts w:ascii="Times New Roman"/>
          <w:b w:val="false"/>
          <w:i w:val="false"/>
          <w:color w:val="000000"/>
          <w:sz w:val="28"/>
        </w:rPr>
        <w:t>
      "Біржолғы әлеуметтік көмек" </w:t>
      </w:r>
      <w:r>
        <w:rPr>
          <w:rFonts w:ascii="Times New Roman"/>
          <w:b w:val="false"/>
          <w:i w:val="false"/>
          <w:color w:val="000000"/>
          <w:sz w:val="28"/>
        </w:rPr>
        <w:t>3-тараудағы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5)-тармақшасындағы "Комиссия көп емес етіп белгілейді"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w:t>
      </w:r>
      <w:r>
        <w:br/>
      </w:r>
      <w:r>
        <w:rPr>
          <w:rFonts w:ascii="Times New Roman"/>
          <w:b w:val="false"/>
          <w:i w:val="false"/>
          <w:color w:val="000000"/>
          <w:sz w:val="28"/>
        </w:rPr>
        <w:t>
      2)-тармақшасындағы "Комиссия шешімі бойынша" сөздері алынып тасталсын;</w:t>
      </w:r>
      <w:r>
        <w:br/>
      </w:r>
      <w:r>
        <w:rPr>
          <w:rFonts w:ascii="Times New Roman"/>
          <w:b w:val="false"/>
          <w:i w:val="false"/>
          <w:color w:val="000000"/>
          <w:sz w:val="28"/>
        </w:rPr>
        <w:t>
      3)-тармақшадағы "онкологиялық аурулармен" сөздерінен кейін "(диспансердің тізімі бойынша)" сөздері "(диспансердің бас дәрігермен куәландырылған анықтама бойынша)" сөздерімен ауыстырылсын;</w:t>
      </w:r>
      <w:r>
        <w:br/>
      </w:r>
      <w:r>
        <w:rPr>
          <w:rFonts w:ascii="Times New Roman"/>
          <w:b w:val="false"/>
          <w:i w:val="false"/>
          <w:color w:val="000000"/>
          <w:sz w:val="28"/>
        </w:rPr>
        <w:t>
      13)-тармақшадағы: бірінші абзацтағы "қайтадан неке құрмаған жесірлері мен" сөздері алынып тасталсын; "2000 (екі мың)" цифрлары мен сөздері "5000 (бес мың)" цифрларымен және сөздерімен ауыстырылсын;</w:t>
      </w:r>
      <w:r>
        <w:br/>
      </w:r>
      <w:r>
        <w:rPr>
          <w:rFonts w:ascii="Times New Roman"/>
          <w:b w:val="false"/>
          <w:i w:val="false"/>
          <w:color w:val="000000"/>
          <w:sz w:val="28"/>
        </w:rPr>
        <w:t>
      екінші абзац жаңа редакцияда жазылсын:</w:t>
      </w:r>
      <w:r>
        <w:br/>
      </w:r>
      <w:r>
        <w:rPr>
          <w:rFonts w:ascii="Times New Roman"/>
          <w:b w:val="false"/>
          <w:i w:val="false"/>
          <w:color w:val="000000"/>
          <w:sz w:val="28"/>
        </w:rPr>
        <w:t>
      "ҰОС мүгедектері мен қатысушылары, ҰОС жылдары қаза болған, қайтыс болған, хабарсыз кеткен, жауынгерлердің қайтадан неке құрмаған жесірлері; ҰОС 65-жылдығына 65000 (алпыс бес мың) теңге мөлшерінде материалдық көмек";</w:t>
      </w:r>
      <w:r>
        <w:br/>
      </w:r>
      <w:r>
        <w:rPr>
          <w:rFonts w:ascii="Times New Roman"/>
          <w:b w:val="false"/>
          <w:i w:val="false"/>
          <w:color w:val="000000"/>
          <w:sz w:val="28"/>
        </w:rPr>
        <w:t>
      үшінші абзац жаңа редакцияда жазылсын:</w:t>
      </w:r>
      <w:r>
        <w:br/>
      </w:r>
      <w:r>
        <w:rPr>
          <w:rFonts w:ascii="Times New Roman"/>
          <w:b w:val="false"/>
          <w:i w:val="false"/>
          <w:color w:val="000000"/>
          <w:sz w:val="28"/>
        </w:rPr>
        <w:t>
      "ҰОС мүгедектері мен қатысушылары, ҰОС жылдары қаза болған, қайтыс болған, хабарсыз кеткен, жауынгерлердің қайтадан неке құрмаған жесірлері, сыйлықтар жинағына 5000 (бес мың) теңге";</w:t>
      </w:r>
      <w:r>
        <w:br/>
      </w:r>
      <w:r>
        <w:rPr>
          <w:rFonts w:ascii="Times New Roman"/>
          <w:b w:val="false"/>
          <w:i w:val="false"/>
          <w:color w:val="000000"/>
          <w:sz w:val="28"/>
        </w:rPr>
        <w:t>
      "Астана және Мәскеу қалаларында ҰОС 65-жылдығына орай өтетін шеруіне қатысу үшін Павлодар қаласы ардагерлер кеңесімен бекітілген тізімі бойынша ҰОС қатысушылары мен мүгедектері; материалдық көмек 150000 (жүз елу мың) теңге мөлшерінде"; абзацпен толықтырылсын;</w:t>
      </w:r>
      <w:r>
        <w:br/>
      </w:r>
      <w:r>
        <w:rPr>
          <w:rFonts w:ascii="Times New Roman"/>
          <w:b w:val="false"/>
          <w:i w:val="false"/>
          <w:color w:val="000000"/>
          <w:sz w:val="28"/>
        </w:rPr>
        <w:t>
      19)-тармақша алынып тасталсын;</w:t>
      </w:r>
      <w:r>
        <w:br/>
      </w:r>
      <w:r>
        <w:rPr>
          <w:rFonts w:ascii="Times New Roman"/>
          <w:b w:val="false"/>
          <w:i w:val="false"/>
          <w:color w:val="000000"/>
          <w:sz w:val="28"/>
        </w:rPr>
        <w:t>
      21)-тармақша жаңа редакцияда жазылсын:</w:t>
      </w:r>
      <w:r>
        <w:br/>
      </w:r>
      <w:r>
        <w:rPr>
          <w:rFonts w:ascii="Times New Roman"/>
          <w:b w:val="false"/>
          <w:i w:val="false"/>
          <w:color w:val="000000"/>
          <w:sz w:val="28"/>
        </w:rPr>
        <w:t>
      "уәкілетті органдарда тіркелген және кәсіби даярлауға, қайта даярлауға және біліктілігін арттыруға жіберілген тұлғалар; бір айға (20 оқу күн) кәсіби оқу үшін төлемнің мөлшері бір оқушыға бес айлық есептік көрсеткішті құрайды. Төлем оқу орындарымен берілген оқуға нақты қатысу табельдеріне сәйкес жүргізіледі;";</w:t>
      </w:r>
      <w:r>
        <w:br/>
      </w:r>
      <w:r>
        <w:rPr>
          <w:rFonts w:ascii="Times New Roman"/>
          <w:b w:val="false"/>
          <w:i w:val="false"/>
          <w:color w:val="000000"/>
          <w:sz w:val="28"/>
        </w:rPr>
        <w:t>
      22)-тармақшадағы "Алматы қаласына жолақы төлеу үшін материалдық көмек мөлшері бір демалушыға 11000 (он бір мың) теңгеден көп емес, Щучинск қаласына бір демалушыға 5400 (бес мың төрт жүз) теңгеден көп емес." сөздері алынып тасталсын;</w:t>
      </w:r>
      <w:r>
        <w:br/>
      </w:r>
      <w:r>
        <w:rPr>
          <w:rFonts w:ascii="Times New Roman"/>
          <w:b w:val="false"/>
          <w:i w:val="false"/>
          <w:color w:val="000000"/>
          <w:sz w:val="28"/>
        </w:rPr>
        <w:t>
      23)-тармақшадағы а) абзацы жаңа редакцияда жазылсын:</w:t>
      </w:r>
      <w:r>
        <w:br/>
      </w:r>
      <w:r>
        <w:rPr>
          <w:rFonts w:ascii="Times New Roman"/>
          <w:b w:val="false"/>
          <w:i w:val="false"/>
          <w:color w:val="000000"/>
          <w:sz w:val="28"/>
        </w:rPr>
        <w:t>
      "ай сайын ҰОС қатысушылары мен мүгедектеріне азаматтарды тіркеу кітабына сәйкес тұрғын үйді ұстауға талап етілген шығындардың сомалары мөлшерінде.</w:t>
      </w:r>
      <w:r>
        <w:br/>
      </w:r>
      <w:r>
        <w:rPr>
          <w:rFonts w:ascii="Times New Roman"/>
          <w:b w:val="false"/>
          <w:i w:val="false"/>
          <w:color w:val="000000"/>
          <w:sz w:val="28"/>
        </w:rPr>
        <w:t>
      Газды және шартты отынды (пеші бар үйлер үшін) сатып алу үшін төлем өтініш берушінің тіркелген мекенжайы бойынша газды және шартты отынды сатып алғанын растайтын құжат бойынша төленеді;</w:t>
      </w:r>
      <w:r>
        <w:br/>
      </w:r>
      <w:r>
        <w:rPr>
          <w:rFonts w:ascii="Times New Roman"/>
          <w:b w:val="false"/>
          <w:i w:val="false"/>
          <w:color w:val="000000"/>
          <w:sz w:val="28"/>
        </w:rPr>
        <w:t>
      жергілікті атқарушы органның жалға берілген тұрғын үйдің төлемі  есептелген жалға берілген төлем туралы шоттар негізінде жүргізіледі;";</w:t>
      </w:r>
      <w:r>
        <w:br/>
      </w:r>
      <w:r>
        <w:rPr>
          <w:rFonts w:ascii="Times New Roman"/>
          <w:b w:val="false"/>
          <w:i w:val="false"/>
          <w:color w:val="000000"/>
          <w:sz w:val="28"/>
        </w:rPr>
        <w:t>
      24), 26), 27), 28), 29)-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"9), 17)-тармақшалары үшін "баланың туу туралы куәлігі" сөздерімен толықтырылсын;</w:t>
      </w:r>
      <w:r>
        <w:br/>
      </w:r>
      <w:r>
        <w:rPr>
          <w:rFonts w:ascii="Times New Roman"/>
          <w:b w:val="false"/>
          <w:i w:val="false"/>
          <w:color w:val="000000"/>
          <w:sz w:val="28"/>
        </w:rPr>
        <w:t>
</w:t>
      </w:r>
      <w:r>
        <w:rPr>
          <w:rFonts w:ascii="Times New Roman"/>
          <w:b w:val="false"/>
          <w:i w:val="false"/>
          <w:color w:val="000000"/>
          <w:sz w:val="28"/>
        </w:rPr>
        <w:t>
      "Павлодар қаласының тұрғындарына әлеуметтік көмек көрсету бағдарламасы бойынша үкіметтік емес ұйымдармен көрсетілетін мемлекеттік әлеуметтік тапсырыс шеңберінде қызметті төлеу" </w:t>
      </w:r>
      <w:r>
        <w:rPr>
          <w:rFonts w:ascii="Times New Roman"/>
          <w:b w:val="false"/>
          <w:i w:val="false"/>
          <w:color w:val="000000"/>
          <w:sz w:val="28"/>
        </w:rPr>
        <w:t>5-бөліміндегі</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"Жеңілдікпен жол жүру саласында әлеуметтік көмек" </w:t>
      </w:r>
      <w:r>
        <w:rPr>
          <w:rFonts w:ascii="Times New Roman"/>
          <w:b w:val="false"/>
          <w:i w:val="false"/>
          <w:color w:val="000000"/>
          <w:sz w:val="28"/>
        </w:rPr>
        <w:t>6-бөліміндегі</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оның алғаш рет ресми жарияланған күннен кейін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А. М. Қанафинаға жүктелсін.</w:t>
      </w:r>
    </w:p>
    <w:bookmarkEnd w:id="0"/>
    <w:p>
      <w:pPr>
        <w:spacing w:after="0"/>
        <w:ind w:left="0"/>
        <w:jc w:val="both"/>
      </w:pPr>
      <w:r>
        <w:rPr>
          <w:rFonts w:ascii="Times New Roman"/>
          <w:b w:val="false"/>
          <w:i/>
          <w:color w:val="000000"/>
          <w:sz w:val="28"/>
        </w:rPr>
        <w:t>      Павлодар қаласының әкімі                   Б. Жоламанов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