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306cb" w14:textId="11306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қалалық мәслихатының 2009 жылғы 23 желтоқсандағы "Павлодар қаласының 2010 - 2012 жылдарға арналған бюджеті туралы" N 168/21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мәслихатының 2010 жылғы 15 сәуірдегі N 32/24 шешімі. Павлодар облысы Павлодар қалалық Әділет басқармасында 2010 жылғы 21 сәуірде N 12-1-154 тіркелген. Күші жойылды - қолдану мерзімінің өтуіне байланысты (Павлодар облысы Павлодар қалалық мәслихатының 2014 жылғы 04 наурыздағы N 1-20/76 хатымен)</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Павлодар қалалық мәслихатының 04.03.2014 N 1-20/76 хатымен).</w:t>
      </w:r>
    </w:p>
    <w:bookmarkStart w:name="z1" w:id="0"/>
    <w:p>
      <w:pPr>
        <w:spacing w:after="0"/>
        <w:ind w:left="0"/>
        <w:jc w:val="both"/>
      </w:pPr>
      <w:r>
        <w:rPr>
          <w:rFonts w:ascii="Times New Roman"/>
          <w:b w:val="false"/>
          <w:i w:val="false"/>
          <w:color w:val="000000"/>
          <w:sz w:val="28"/>
        </w:rPr>
        <w:t>
      Қазақстан Республикасының Бюджеттік кодексінің 106-бабының </w:t>
      </w:r>
      <w:r>
        <w:rPr>
          <w:rFonts w:ascii="Times New Roman"/>
          <w:b w:val="false"/>
          <w:i w:val="false"/>
          <w:color w:val="000000"/>
          <w:sz w:val="28"/>
        </w:rPr>
        <w:t>3-тармағы</w:t>
      </w:r>
      <w:r>
        <w:rPr>
          <w:rFonts w:ascii="Times New Roman"/>
          <w:b w:val="false"/>
          <w:i w:val="false"/>
          <w:color w:val="000000"/>
          <w:sz w:val="28"/>
        </w:rPr>
        <w:t>, 2-тармағының </w:t>
      </w:r>
      <w:r>
        <w:rPr>
          <w:rFonts w:ascii="Times New Roman"/>
          <w:b w:val="false"/>
          <w:i w:val="false"/>
          <w:color w:val="000000"/>
          <w:sz w:val="28"/>
        </w:rPr>
        <w:t>4)-тармақшасына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Павлодар қалалық мәслихатының 2009 жылғы 23 желтоқсандағы "Павлодар қаласының 2010-2012 жылдарға арналған бюджеті туралы" N 168/21 </w:t>
      </w:r>
      <w:r>
        <w:rPr>
          <w:rFonts w:ascii="Times New Roman"/>
          <w:b w:val="false"/>
          <w:i w:val="false"/>
          <w:color w:val="000000"/>
          <w:sz w:val="28"/>
        </w:rPr>
        <w:t>шешіміне</w:t>
      </w:r>
      <w:r>
        <w:rPr>
          <w:rFonts w:ascii="Times New Roman"/>
          <w:b w:val="false"/>
          <w:i w:val="false"/>
          <w:color w:val="000000"/>
          <w:sz w:val="28"/>
        </w:rPr>
        <w:t xml:space="preserve"> (4-сайланған 21–кезекті сессиясы), (нормативтік құқықтық актілерінің мемлекеттік тіркеу Тізілімінде N 12-1-148 болып тіркелген, 2010 жылғы 7 қаңтардағы "Сарыарқа Самалы" N 1 және 2010 жылғы 11 қаңтардағы "Версия" N 1 газеттерінде жарияланған) төмендегідей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1)-тармақшасындағы "27 363 296" цифрлары "28 148 308" цифрларына ауыстырылсын;</w:t>
      </w:r>
      <w:r>
        <w:br/>
      </w:r>
      <w:r>
        <w:rPr>
          <w:rFonts w:ascii="Times New Roman"/>
          <w:b w:val="false"/>
          <w:i w:val="false"/>
          <w:color w:val="000000"/>
          <w:sz w:val="28"/>
        </w:rPr>
        <w:t>
      "3 733 919" цифрлары "4 026 911" цифрларына ауыстырылсын;</w:t>
      </w:r>
      <w:r>
        <w:br/>
      </w:r>
      <w:r>
        <w:rPr>
          <w:rFonts w:ascii="Times New Roman"/>
          <w:b w:val="false"/>
          <w:i w:val="false"/>
          <w:color w:val="000000"/>
          <w:sz w:val="28"/>
        </w:rPr>
        <w:t>
      "4 351 906" цифрлары "4 843 926" цифрларына ауыстырылсын;</w:t>
      </w:r>
      <w:r>
        <w:br/>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2)-тармақшасындағы "26 958 296" цифрлары "27 761 849" цифрларына ауыстырылсын;</w:t>
      </w:r>
      <w:r>
        <w:br/>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5)-тармақшасындағы "402 327" цифрлары "383 786" цифрларына ауыстырылсын;</w:t>
      </w:r>
      <w:r>
        <w:br/>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6)-тармақшасындағы "- 402 327" цифрлары "- 383 786" цифрларына ауыстырылсын;</w:t>
      </w:r>
      <w:r>
        <w:br/>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6)-тармақшасындағы абзац мынадай</w:t>
      </w:r>
      <w:r>
        <w:br/>
      </w:r>
      <w:r>
        <w:rPr>
          <w:rFonts w:ascii="Times New Roman"/>
          <w:b w:val="false"/>
          <w:i w:val="false"/>
          <w:color w:val="000000"/>
          <w:sz w:val="28"/>
        </w:rPr>
        <w:t>
      мазмұндағы мәтінмен толықтырылсын:</w:t>
      </w:r>
      <w:r>
        <w:br/>
      </w:r>
      <w:r>
        <w:rPr>
          <w:rFonts w:ascii="Times New Roman"/>
          <w:b w:val="false"/>
          <w:i w:val="false"/>
          <w:color w:val="000000"/>
          <w:sz w:val="28"/>
        </w:rPr>
        <w:t>
      "бюджет қаражаттарының пайдаланылатын қалдықтары – 18 541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5-тармағындағы</w:t>
      </w:r>
      <w:r>
        <w:rPr>
          <w:rFonts w:ascii="Times New Roman"/>
          <w:b w:val="false"/>
          <w:i w:val="false"/>
          <w:color w:val="000000"/>
          <w:sz w:val="28"/>
        </w:rPr>
        <w:t xml:space="preserve"> "290 229" цифрлары "217 974" цифрларына ауыстырылсын;</w:t>
      </w:r>
      <w:r>
        <w:br/>
      </w:r>
      <w:r>
        <w:rPr>
          <w:rFonts w:ascii="Times New Roman"/>
          <w:b w:val="false"/>
          <w:i w:val="false"/>
          <w:color w:val="000000"/>
          <w:sz w:val="28"/>
        </w:rPr>
        <w:t>
</w:t>
      </w:r>
      <w:r>
        <w:rPr>
          <w:rFonts w:ascii="Times New Roman"/>
          <w:b w:val="false"/>
          <w:i w:val="false"/>
          <w:color w:val="000000"/>
          <w:sz w:val="28"/>
        </w:rPr>
        <w:t>
      көрсетілген </w:t>
      </w:r>
      <w:r>
        <w:rPr>
          <w:rFonts w:ascii="Times New Roman"/>
          <w:b w:val="false"/>
          <w:i w:val="false"/>
          <w:color w:val="000000"/>
          <w:sz w:val="28"/>
        </w:rPr>
        <w:t>шешім</w:t>
      </w:r>
      <w:r>
        <w:rPr>
          <w:rFonts w:ascii="Times New Roman"/>
          <w:b w:val="false"/>
          <w:i w:val="false"/>
          <w:color w:val="000000"/>
          <w:sz w:val="28"/>
        </w:rPr>
        <w:t xml:space="preserve"> мынадай мазмұндағы 7-1 тармақпен толықтырылсын:</w:t>
      </w:r>
      <w:r>
        <w:br/>
      </w:r>
      <w:r>
        <w:rPr>
          <w:rFonts w:ascii="Times New Roman"/>
          <w:b w:val="false"/>
          <w:i w:val="false"/>
          <w:color w:val="000000"/>
          <w:sz w:val="28"/>
        </w:rPr>
        <w:t>
      "7-1. Павлодар қаласының бюджетінде 2009 жылғы кредиторлық берешегін өтеу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қарастырылсын";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қалалық мәслихаттың тексеру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А. Винерцен</w:t>
      </w:r>
    </w:p>
    <w:p>
      <w:pPr>
        <w:spacing w:after="0"/>
        <w:ind w:left="0"/>
        <w:jc w:val="both"/>
      </w:pPr>
      <w:r>
        <w:rPr>
          <w:rFonts w:ascii="Times New Roman"/>
          <w:b w:val="false"/>
          <w:i/>
          <w:color w:val="000000"/>
          <w:sz w:val="28"/>
        </w:rPr>
        <w:t>      Қалалық мәслихаттың хатшысы                М. Желнов</w:t>
      </w:r>
    </w:p>
    <w:bookmarkStart w:name="z9" w:id="1"/>
    <w:p>
      <w:pPr>
        <w:spacing w:after="0"/>
        <w:ind w:left="0"/>
        <w:jc w:val="both"/>
      </w:pPr>
      <w:r>
        <w:rPr>
          <w:rFonts w:ascii="Times New Roman"/>
          <w:b w:val="false"/>
          <w:i w:val="false"/>
          <w:color w:val="000000"/>
          <w:sz w:val="28"/>
        </w:rPr>
        <w:t>
Павлодар қалалық мәслихатының</w:t>
      </w:r>
      <w:r>
        <w:br/>
      </w:r>
      <w:r>
        <w:rPr>
          <w:rFonts w:ascii="Times New Roman"/>
          <w:b w:val="false"/>
          <w:i w:val="false"/>
          <w:color w:val="000000"/>
          <w:sz w:val="28"/>
        </w:rPr>
        <w:t xml:space="preserve">
2010 жылғы 15 сәуірдегі   </w:t>
      </w:r>
      <w:r>
        <w:br/>
      </w:r>
      <w:r>
        <w:rPr>
          <w:rFonts w:ascii="Times New Roman"/>
          <w:b w:val="false"/>
          <w:i w:val="false"/>
          <w:color w:val="000000"/>
          <w:sz w:val="28"/>
        </w:rPr>
        <w:t xml:space="preserve">
N 32/24 шешіміне    </w:t>
      </w:r>
      <w:r>
        <w:br/>
      </w:r>
      <w:r>
        <w:rPr>
          <w:rFonts w:ascii="Times New Roman"/>
          <w:b w:val="false"/>
          <w:i w:val="false"/>
          <w:color w:val="000000"/>
          <w:sz w:val="28"/>
        </w:rPr>
        <w:t xml:space="preserve">
1 қосымша       </w:t>
      </w:r>
    </w:p>
    <w:bookmarkEnd w:id="1"/>
    <w:p>
      <w:pPr>
        <w:spacing w:after="0"/>
        <w:ind w:left="0"/>
        <w:jc w:val="left"/>
      </w:pPr>
      <w:r>
        <w:rPr>
          <w:rFonts w:ascii="Times New Roman"/>
          <w:b/>
          <w:i w:val="false"/>
          <w:color w:val="000000"/>
        </w:rPr>
        <w:t xml:space="preserve"> Павлодар қаласының 2010 жылға арналған нақтыланған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523"/>
        <w:gridCol w:w="544"/>
        <w:gridCol w:w="8762"/>
        <w:gridCol w:w="2668"/>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Соммасында (мың теңге)</w:t>
            </w:r>
          </w:p>
        </w:tc>
      </w:tr>
      <w:tr>
        <w:trPr>
          <w:trHeight w:val="1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Кiрiстер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28148308</w:t>
            </w:r>
          </w:p>
        </w:tc>
      </w:tr>
      <w:tr>
        <w:trPr>
          <w:trHeight w:val="13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19192201</w:t>
            </w:r>
          </w:p>
        </w:tc>
      </w:tr>
      <w:tr>
        <w:trPr>
          <w:trHeight w:val="1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7588765</w:t>
            </w:r>
          </w:p>
        </w:tc>
      </w:tr>
      <w:tr>
        <w:trPr>
          <w:trHeight w:val="18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7588765</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1034930</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1034930</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2162704</w:t>
            </w:r>
          </w:p>
        </w:tc>
      </w:tr>
      <w:tr>
        <w:trPr>
          <w:trHeight w:val="10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1246766</w:t>
            </w:r>
          </w:p>
        </w:tc>
      </w:tr>
      <w:tr>
        <w:trPr>
          <w:trHeight w:val="1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435378</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480499</w:t>
            </w:r>
          </w:p>
        </w:tc>
      </w:tr>
      <w:tr>
        <w:trPr>
          <w:trHeight w:val="1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40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8116955</w:t>
            </w:r>
          </w:p>
        </w:tc>
      </w:tr>
      <w:tr>
        <w:trPr>
          <w:trHeight w:val="9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7378102</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529829</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161217</w:t>
            </w:r>
          </w:p>
        </w:tc>
      </w:tr>
      <w:tr>
        <w:trPr>
          <w:trHeight w:val="3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47807</w:t>
            </w:r>
          </w:p>
        </w:tc>
      </w:tr>
      <w:tr>
        <w:trPr>
          <w:trHeight w:val="105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288847</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288847</w:t>
            </w:r>
          </w:p>
        </w:tc>
      </w:tr>
      <w:tr>
        <w:trPr>
          <w:trHeight w:val="3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85270</w:t>
            </w:r>
          </w:p>
        </w:tc>
      </w:tr>
      <w:tr>
        <w:trPr>
          <w:trHeight w:val="3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43600</w:t>
            </w:r>
          </w:p>
        </w:tc>
      </w:tr>
      <w:tr>
        <w:trPr>
          <w:trHeight w:val="9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r>
      <w:tr>
        <w:trPr>
          <w:trHeight w:val="3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r>
      <w:tr>
        <w:trPr>
          <w:trHeight w:val="171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w:t>
            </w:r>
          </w:p>
        </w:tc>
      </w:tr>
      <w:tr>
        <w:trPr>
          <w:trHeight w:val="21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38664</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38664</w:t>
            </w:r>
          </w:p>
        </w:tc>
      </w:tr>
      <w:tr>
        <w:trPr>
          <w:trHeight w:val="10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4026911</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1022992</w:t>
            </w:r>
          </w:p>
        </w:tc>
      </w:tr>
      <w:tr>
        <w:trPr>
          <w:trHeight w:val="1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1022992</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3003919</w:t>
            </w:r>
          </w:p>
        </w:tc>
      </w:tr>
      <w:tr>
        <w:trPr>
          <w:trHeight w:val="3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2968919</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3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4843926</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4843926</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4843926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544"/>
        <w:gridCol w:w="544"/>
        <w:gridCol w:w="629"/>
        <w:gridCol w:w="8091"/>
        <w:gridCol w:w="2669"/>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Соммасында (мың теңге)</w:t>
            </w:r>
          </w:p>
        </w:tc>
      </w:tr>
      <w:tr>
        <w:trPr>
          <w:trHeight w:val="13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13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0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27761849</w:t>
            </w:r>
          </w:p>
        </w:tc>
      </w:tr>
      <w:tr>
        <w:trPr>
          <w:trHeight w:val="40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264056</w:t>
            </w:r>
          </w:p>
        </w:tc>
      </w:tr>
      <w:tr>
        <w:trPr>
          <w:trHeight w:val="69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157136</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19397</w:t>
            </w:r>
          </w:p>
        </w:tc>
      </w:tr>
      <w:tr>
        <w:trPr>
          <w:trHeight w:val="82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19397</w:t>
            </w:r>
          </w:p>
        </w:tc>
      </w:tr>
      <w:tr>
        <w:trPr>
          <w:trHeight w:val="3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94158</w:t>
            </w:r>
          </w:p>
        </w:tc>
      </w:tr>
      <w:tr>
        <w:trPr>
          <w:trHeight w:val="45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94158</w:t>
            </w:r>
          </w:p>
        </w:tc>
      </w:tr>
      <w:tr>
        <w:trPr>
          <w:trHeight w:val="100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43581</w:t>
            </w:r>
          </w:p>
        </w:tc>
      </w:tr>
      <w:tr>
        <w:trPr>
          <w:trHeight w:val="11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43181</w:t>
            </w:r>
          </w:p>
        </w:tc>
      </w:tr>
      <w:tr>
        <w:trPr>
          <w:trHeight w:val="5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5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79163</w:t>
            </w:r>
          </w:p>
        </w:tc>
      </w:tr>
      <w:tr>
        <w:trPr>
          <w:trHeight w:val="6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79163</w:t>
            </w:r>
          </w:p>
        </w:tc>
      </w:tr>
      <w:tr>
        <w:trPr>
          <w:trHeight w:val="12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39951</w:t>
            </w:r>
          </w:p>
        </w:tc>
      </w:tr>
      <w:tr>
        <w:trPr>
          <w:trHeight w:val="7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w:t>
            </w:r>
          </w:p>
        </w:tc>
      </w:tr>
      <w:tr>
        <w:trPr>
          <w:trHeight w:val="141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21757</w:t>
            </w:r>
          </w:p>
        </w:tc>
      </w:tr>
      <w:tr>
        <w:trPr>
          <w:trHeight w:val="6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15079</w:t>
            </w:r>
          </w:p>
        </w:tc>
      </w:tr>
      <w:tr>
        <w:trPr>
          <w:trHeight w:val="3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27757</w:t>
            </w:r>
          </w:p>
        </w:tc>
      </w:tr>
      <w:tr>
        <w:trPr>
          <w:trHeight w:val="9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27757</w:t>
            </w:r>
          </w:p>
        </w:tc>
      </w:tr>
      <w:tr>
        <w:trPr>
          <w:trHeight w:val="9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27757</w:t>
            </w:r>
          </w:p>
        </w:tc>
      </w:tr>
      <w:tr>
        <w:trPr>
          <w:trHeight w:val="4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13014</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13014</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13014</w:t>
            </w:r>
          </w:p>
        </w:tc>
      </w:tr>
      <w:tr>
        <w:trPr>
          <w:trHeight w:val="6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13014</w:t>
            </w:r>
          </w:p>
        </w:tc>
      </w:tr>
      <w:tr>
        <w:trPr>
          <w:trHeight w:val="8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46346</w:t>
            </w:r>
          </w:p>
        </w:tc>
      </w:tr>
      <w:tr>
        <w:trPr>
          <w:trHeight w:val="9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46346</w:t>
            </w:r>
          </w:p>
        </w:tc>
      </w:tr>
      <w:tr>
        <w:trPr>
          <w:trHeight w:val="9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46346</w:t>
            </w:r>
          </w:p>
        </w:tc>
      </w:tr>
      <w:tr>
        <w:trPr>
          <w:trHeight w:val="5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46346</w:t>
            </w:r>
          </w:p>
        </w:tc>
      </w:tr>
      <w:tr>
        <w:trPr>
          <w:trHeight w:val="5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6087895</w:t>
            </w:r>
          </w:p>
        </w:tc>
      </w:tr>
      <w:tr>
        <w:trPr>
          <w:trHeight w:val="3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1845824</w:t>
            </w:r>
          </w:p>
        </w:tc>
      </w:tr>
      <w:tr>
        <w:trPr>
          <w:trHeight w:val="108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82097</w:t>
            </w:r>
          </w:p>
        </w:tc>
      </w:tr>
      <w:tr>
        <w:trPr>
          <w:trHeight w:val="73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82097</w:t>
            </w:r>
          </w:p>
        </w:tc>
      </w:tr>
      <w:tr>
        <w:trPr>
          <w:trHeight w:val="81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1763727</w:t>
            </w:r>
          </w:p>
        </w:tc>
      </w:tr>
      <w:tr>
        <w:trPr>
          <w:trHeight w:val="6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1763727</w:t>
            </w:r>
          </w:p>
        </w:tc>
      </w:tr>
      <w:tr>
        <w:trPr>
          <w:trHeight w:val="6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3875810</w:t>
            </w:r>
          </w:p>
        </w:tc>
      </w:tr>
      <w:tr>
        <w:trPr>
          <w:trHeight w:val="9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14947</w:t>
            </w:r>
          </w:p>
        </w:tc>
      </w:tr>
      <w:tr>
        <w:trPr>
          <w:trHeight w:val="10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14947</w:t>
            </w:r>
          </w:p>
        </w:tc>
      </w:tr>
      <w:tr>
        <w:trPr>
          <w:trHeight w:val="6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3860863</w:t>
            </w:r>
          </w:p>
        </w:tc>
      </w:tr>
      <w:tr>
        <w:trPr>
          <w:trHeight w:val="1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3527767</w:t>
            </w:r>
          </w:p>
        </w:tc>
      </w:tr>
      <w:tr>
        <w:trPr>
          <w:trHeight w:val="39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333096</w:t>
            </w:r>
          </w:p>
        </w:tc>
      </w:tr>
      <w:tr>
        <w:trPr>
          <w:trHeight w:val="5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29595</w:t>
            </w:r>
          </w:p>
        </w:tc>
      </w:tr>
      <w:tr>
        <w:trPr>
          <w:trHeight w:val="39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29595</w:t>
            </w:r>
          </w:p>
        </w:tc>
      </w:tr>
      <w:tr>
        <w:trPr>
          <w:trHeight w:val="43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29595</w:t>
            </w:r>
          </w:p>
        </w:tc>
      </w:tr>
      <w:tr>
        <w:trPr>
          <w:trHeight w:val="5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336666</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336357</w:t>
            </w:r>
          </w:p>
        </w:tc>
      </w:tr>
      <w:tr>
        <w:trPr>
          <w:trHeight w:val="9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27905</w:t>
            </w:r>
          </w:p>
        </w:tc>
      </w:tr>
      <w:tr>
        <w:trPr>
          <w:trHeight w:val="141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109155</w:t>
            </w:r>
          </w:p>
        </w:tc>
      </w:tr>
      <w:tr>
        <w:trPr>
          <w:trHeight w:val="8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w:t>
            </w:r>
          </w:p>
        </w:tc>
      </w:tr>
      <w:tr>
        <w:trPr>
          <w:trHeight w:val="12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197200</w:t>
            </w:r>
          </w:p>
        </w:tc>
      </w:tr>
      <w:tr>
        <w:trPr>
          <w:trHeight w:val="4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r>
      <w:tr>
        <w:trPr>
          <w:trHeight w:val="4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r>
      <w:tr>
        <w:trPr>
          <w:trHeight w:val="4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1098916</w:t>
            </w:r>
          </w:p>
        </w:tc>
      </w:tr>
      <w:tr>
        <w:trPr>
          <w:trHeight w:val="9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1043443</w:t>
            </w:r>
          </w:p>
        </w:tc>
      </w:tr>
      <w:tr>
        <w:trPr>
          <w:trHeight w:val="52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w:t>
            </w:r>
          </w:p>
        </w:tc>
      </w:tr>
      <w:tr>
        <w:trPr>
          <w:trHeight w:val="6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w:t>
            </w:r>
          </w:p>
        </w:tc>
      </w:tr>
      <w:tr>
        <w:trPr>
          <w:trHeight w:val="100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1039658</w:t>
            </w:r>
          </w:p>
        </w:tc>
      </w:tr>
      <w:tr>
        <w:trPr>
          <w:trHeight w:val="9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217398</w:t>
            </w:r>
          </w:p>
        </w:tc>
      </w:tr>
      <w:tr>
        <w:trPr>
          <w:trHeight w:val="4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31500</w:t>
            </w:r>
          </w:p>
        </w:tc>
      </w:tr>
      <w:tr>
        <w:trPr>
          <w:trHeight w:val="4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65670</w:t>
            </w:r>
          </w:p>
        </w:tc>
      </w:tr>
      <w:tr>
        <w:trPr>
          <w:trHeight w:val="82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308668</w:t>
            </w:r>
          </w:p>
        </w:tc>
      </w:tr>
      <w:tr>
        <w:trPr>
          <w:trHeight w:val="6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11488</w:t>
            </w:r>
          </w:p>
        </w:tc>
      </w:tr>
      <w:tr>
        <w:trPr>
          <w:trHeight w:val="6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55974</w:t>
            </w:r>
          </w:p>
        </w:tc>
      </w:tr>
      <w:tr>
        <w:trPr>
          <w:trHeight w:val="6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48624</w:t>
            </w:r>
          </w:p>
        </w:tc>
      </w:tr>
      <w:tr>
        <w:trPr>
          <w:trHeight w:val="9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60371</w:t>
            </w:r>
          </w:p>
        </w:tc>
      </w:tr>
      <w:tr>
        <w:trPr>
          <w:trHeight w:val="69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17550</w:t>
            </w:r>
          </w:p>
        </w:tc>
      </w:tr>
      <w:tr>
        <w:trPr>
          <w:trHeight w:val="18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55744</w:t>
            </w:r>
          </w:p>
        </w:tc>
      </w:tr>
      <w:tr>
        <w:trPr>
          <w:trHeight w:val="36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7426</w:t>
            </w:r>
          </w:p>
        </w:tc>
      </w:tr>
      <w:tr>
        <w:trPr>
          <w:trHeight w:val="12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"1941 - 1945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159245</w:t>
            </w:r>
          </w:p>
        </w:tc>
      </w:tr>
      <w:tr>
        <w:trPr>
          <w:trHeight w:val="5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w:t>
            </w:r>
          </w:p>
        </w:tc>
      </w:tr>
      <w:tr>
        <w:trPr>
          <w:trHeight w:val="168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w:t>
            </w:r>
          </w:p>
        </w:tc>
      </w:tr>
      <w:tr>
        <w:trPr>
          <w:trHeight w:val="9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55473</w:t>
            </w:r>
          </w:p>
        </w:tc>
      </w:tr>
      <w:tr>
        <w:trPr>
          <w:trHeight w:val="10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55473</w:t>
            </w:r>
          </w:p>
        </w:tc>
      </w:tr>
      <w:tr>
        <w:trPr>
          <w:trHeight w:val="7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51193</w:t>
            </w:r>
          </w:p>
        </w:tc>
      </w:tr>
      <w:tr>
        <w:trPr>
          <w:trHeight w:val="48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9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3568832</w:t>
            </w:r>
          </w:p>
        </w:tc>
      </w:tr>
      <w:tr>
        <w:trPr>
          <w:trHeight w:val="18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1950267</w:t>
            </w:r>
          </w:p>
        </w:tc>
      </w:tr>
      <w:tr>
        <w:trPr>
          <w:trHeight w:val="111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46244</w:t>
            </w:r>
          </w:p>
        </w:tc>
      </w:tr>
      <w:tr>
        <w:trPr>
          <w:trHeight w:val="52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үйымдастыру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46244</w:t>
            </w:r>
          </w:p>
        </w:tc>
      </w:tr>
      <w:tr>
        <w:trPr>
          <w:trHeight w:val="22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1904023</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613894</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838979</w:t>
            </w:r>
          </w:p>
        </w:tc>
      </w:tr>
      <w:tr>
        <w:trPr>
          <w:trHeight w:val="28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ұй салу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451150</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1055255</w:t>
            </w:r>
          </w:p>
        </w:tc>
      </w:tr>
      <w:tr>
        <w:trPr>
          <w:trHeight w:val="9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w:t>
            </w:r>
          </w:p>
        </w:tc>
      </w:tr>
      <w:tr>
        <w:trPr>
          <w:trHeight w:val="82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w:t>
            </w:r>
          </w:p>
        </w:tc>
      </w:tr>
      <w:tr>
        <w:trPr>
          <w:trHeight w:val="105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1052329</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50342</w:t>
            </w:r>
          </w:p>
        </w:tc>
      </w:tr>
      <w:tr>
        <w:trPr>
          <w:trHeight w:val="18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47450</w:t>
            </w:r>
          </w:p>
        </w:tc>
      </w:tr>
      <w:tr>
        <w:trPr>
          <w:trHeight w:val="14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654537</w:t>
            </w:r>
          </w:p>
        </w:tc>
      </w:tr>
      <w:tr>
        <w:trPr>
          <w:trHeight w:val="14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3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563310</w:t>
            </w:r>
          </w:p>
        </w:tc>
      </w:tr>
      <w:tr>
        <w:trPr>
          <w:trHeight w:val="73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9574</w:t>
            </w:r>
          </w:p>
        </w:tc>
      </w:tr>
      <w:tr>
        <w:trPr>
          <w:trHeight w:val="9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4962</w:t>
            </w:r>
          </w:p>
        </w:tc>
      </w:tr>
      <w:tr>
        <w:trPr>
          <w:trHeight w:val="58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w:t>
            </w:r>
          </w:p>
        </w:tc>
      </w:tr>
      <w:tr>
        <w:trPr>
          <w:trHeight w:val="9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553736</w:t>
            </w:r>
          </w:p>
        </w:tc>
      </w:tr>
      <w:tr>
        <w:trPr>
          <w:trHeight w:val="51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132844</w:t>
            </w:r>
          </w:p>
        </w:tc>
      </w:tr>
      <w:tr>
        <w:trPr>
          <w:trHeight w:val="3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134336</w:t>
            </w:r>
          </w:p>
        </w:tc>
      </w:tr>
      <w:tr>
        <w:trPr>
          <w:trHeight w:val="52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22647</w:t>
            </w:r>
          </w:p>
        </w:tc>
      </w:tr>
      <w:tr>
        <w:trPr>
          <w:trHeight w:val="4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263909</w:t>
            </w:r>
          </w:p>
        </w:tc>
      </w:tr>
      <w:tr>
        <w:trPr>
          <w:trHeight w:val="52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839438</w:t>
            </w:r>
          </w:p>
        </w:tc>
      </w:tr>
      <w:tr>
        <w:trPr>
          <w:trHeight w:val="1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183355</w:t>
            </w:r>
          </w:p>
        </w:tc>
      </w:tr>
      <w:tr>
        <w:trPr>
          <w:trHeight w:val="69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w:t>
            </w:r>
          </w:p>
        </w:tc>
      </w:tr>
      <w:tr>
        <w:trPr>
          <w:trHeight w:val="39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w:t>
            </w:r>
          </w:p>
        </w:tc>
      </w:tr>
      <w:tr>
        <w:trPr>
          <w:trHeight w:val="9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181524</w:t>
            </w:r>
          </w:p>
        </w:tc>
      </w:tr>
      <w:tr>
        <w:trPr>
          <w:trHeight w:val="1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181524</w:t>
            </w:r>
          </w:p>
        </w:tc>
      </w:tr>
      <w:tr>
        <w:trPr>
          <w:trHeight w:val="15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135971</w:t>
            </w:r>
          </w:p>
        </w:tc>
      </w:tr>
      <w:tr>
        <w:trPr>
          <w:trHeight w:val="7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135971</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134132</w:t>
            </w:r>
          </w:p>
        </w:tc>
      </w:tr>
      <w:tr>
        <w:trPr>
          <w:trHeight w:val="15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121678</w:t>
            </w:r>
          </w:p>
        </w:tc>
      </w:tr>
      <w:tr>
        <w:trPr>
          <w:trHeight w:val="8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82207</w:t>
            </w:r>
          </w:p>
        </w:tc>
      </w:tr>
      <w:tr>
        <w:trPr>
          <w:trHeight w:val="6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76119</w:t>
            </w:r>
          </w:p>
        </w:tc>
      </w:tr>
      <w:tr>
        <w:trPr>
          <w:trHeight w:val="70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6088</w:t>
            </w:r>
          </w:p>
        </w:tc>
      </w:tr>
      <w:tr>
        <w:trPr>
          <w:trHeight w:val="6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39471</w:t>
            </w:r>
          </w:p>
        </w:tc>
      </w:tr>
      <w:tr>
        <w:trPr>
          <w:trHeight w:val="9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13794</w:t>
            </w:r>
          </w:p>
        </w:tc>
      </w:tr>
      <w:tr>
        <w:trPr>
          <w:trHeight w:val="9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25677</w:t>
            </w:r>
          </w:p>
        </w:tc>
      </w:tr>
      <w:tr>
        <w:trPr>
          <w:trHeight w:val="73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398434</w:t>
            </w:r>
          </w:p>
        </w:tc>
      </w:tr>
      <w:tr>
        <w:trPr>
          <w:trHeight w:val="52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51833</w:t>
            </w:r>
          </w:p>
        </w:tc>
      </w:tr>
      <w:tr>
        <w:trPr>
          <w:trHeight w:val="12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10029</w:t>
            </w:r>
          </w:p>
        </w:tc>
      </w:tr>
      <w:tr>
        <w:trPr>
          <w:trHeight w:val="11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41804</w:t>
            </w:r>
          </w:p>
        </w:tc>
      </w:tr>
      <w:tr>
        <w:trPr>
          <w:trHeight w:val="6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33706</w:t>
            </w:r>
          </w:p>
        </w:tc>
      </w:tr>
      <w:tr>
        <w:trPr>
          <w:trHeight w:val="16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11712</w:t>
            </w:r>
          </w:p>
        </w:tc>
      </w:tr>
      <w:tr>
        <w:trPr>
          <w:trHeight w:val="7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21994</w:t>
            </w:r>
          </w:p>
        </w:tc>
      </w:tr>
      <w:tr>
        <w:trPr>
          <w:trHeight w:val="40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312895</w:t>
            </w:r>
          </w:p>
        </w:tc>
      </w:tr>
      <w:tr>
        <w:trPr>
          <w:trHeight w:val="130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w:t>
            </w:r>
          </w:p>
        </w:tc>
      </w:tr>
      <w:tr>
        <w:trPr>
          <w:trHeight w:val="12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304887</w:t>
            </w:r>
          </w:p>
        </w:tc>
      </w:tr>
      <w:tr>
        <w:trPr>
          <w:trHeight w:val="5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610600</w:t>
            </w:r>
          </w:p>
        </w:tc>
      </w:tr>
      <w:tr>
        <w:trPr>
          <w:trHeight w:val="81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610600</w:t>
            </w:r>
          </w:p>
        </w:tc>
      </w:tr>
      <w:tr>
        <w:trPr>
          <w:trHeight w:val="69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610600</w:t>
            </w:r>
          </w:p>
        </w:tc>
      </w:tr>
      <w:tr>
        <w:trPr>
          <w:trHeight w:val="39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610600</w:t>
            </w:r>
          </w:p>
        </w:tc>
      </w:tr>
      <w:tr>
        <w:trPr>
          <w:trHeight w:val="12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95586</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24523</w:t>
            </w:r>
          </w:p>
        </w:tc>
      </w:tr>
      <w:tr>
        <w:trPr>
          <w:trHeight w:val="5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75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7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23398</w:t>
            </w:r>
          </w:p>
        </w:tc>
      </w:tr>
      <w:tr>
        <w:trPr>
          <w:trHeight w:val="82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9198</w:t>
            </w:r>
          </w:p>
        </w:tc>
      </w:tr>
      <w:tr>
        <w:trPr>
          <w:trHeight w:val="6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0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6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42044</w:t>
            </w:r>
          </w:p>
        </w:tc>
      </w:tr>
      <w:tr>
        <w:trPr>
          <w:trHeight w:val="5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42044</w:t>
            </w:r>
          </w:p>
        </w:tc>
      </w:tr>
      <w:tr>
        <w:trPr>
          <w:trHeight w:val="4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42044</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24281</w:t>
            </w:r>
          </w:p>
        </w:tc>
      </w:tr>
      <w:tr>
        <w:trPr>
          <w:trHeight w:val="6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24281</w:t>
            </w:r>
          </w:p>
        </w:tc>
      </w:tr>
      <w:tr>
        <w:trPr>
          <w:trHeight w:val="11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24281</w:t>
            </w:r>
          </w:p>
        </w:tc>
      </w:tr>
      <w:tr>
        <w:trPr>
          <w:trHeight w:val="112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4738</w:t>
            </w:r>
          </w:p>
        </w:tc>
      </w:tr>
      <w:tr>
        <w:trPr>
          <w:trHeight w:val="10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4738</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4738</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46610</w:t>
            </w:r>
          </w:p>
        </w:tc>
      </w:tr>
      <w:tr>
        <w:trPr>
          <w:trHeight w:val="58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46610</w:t>
            </w:r>
          </w:p>
        </w:tc>
      </w:tr>
      <w:tr>
        <w:trPr>
          <w:trHeight w:val="5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17951</w:t>
            </w:r>
          </w:p>
        </w:tc>
      </w:tr>
      <w:tr>
        <w:trPr>
          <w:trHeight w:val="8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17951</w:t>
            </w:r>
          </w:p>
        </w:tc>
      </w:tr>
      <w:tr>
        <w:trPr>
          <w:trHeight w:val="8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28659</w:t>
            </w:r>
          </w:p>
        </w:tc>
      </w:tr>
      <w:tr>
        <w:trPr>
          <w:trHeight w:val="105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10057</w:t>
            </w:r>
          </w:p>
        </w:tc>
      </w:tr>
      <w:tr>
        <w:trPr>
          <w:trHeight w:val="9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18602</w:t>
            </w:r>
          </w:p>
        </w:tc>
      </w:tr>
      <w:tr>
        <w:trPr>
          <w:trHeight w:val="5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1402313</w:t>
            </w:r>
          </w:p>
        </w:tc>
      </w:tr>
      <w:tr>
        <w:trPr>
          <w:trHeight w:val="51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705651</w:t>
            </w:r>
          </w:p>
        </w:tc>
      </w:tr>
      <w:tr>
        <w:trPr>
          <w:trHeight w:val="7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w:t>
            </w:r>
          </w:p>
        </w:tc>
      </w:tr>
      <w:tr>
        <w:trPr>
          <w:trHeight w:val="12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w:t>
            </w:r>
          </w:p>
        </w:tc>
      </w:tr>
      <w:tr>
        <w:trPr>
          <w:trHeight w:val="108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702930</w:t>
            </w:r>
          </w:p>
        </w:tc>
      </w:tr>
      <w:tr>
        <w:trPr>
          <w:trHeight w:val="58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702930</w:t>
            </w:r>
          </w:p>
        </w:tc>
      </w:tr>
      <w:tr>
        <w:trPr>
          <w:trHeight w:val="5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696662</w:t>
            </w:r>
          </w:p>
        </w:tc>
      </w:tr>
      <w:tr>
        <w:trPr>
          <w:trHeight w:val="7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59876</w:t>
            </w:r>
          </w:p>
        </w:tc>
      </w:tr>
      <w:tr>
        <w:trPr>
          <w:trHeight w:val="111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59876</w:t>
            </w:r>
          </w:p>
        </w:tc>
      </w:tr>
      <w:tr>
        <w:trPr>
          <w:trHeight w:val="130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636786</w:t>
            </w:r>
          </w:p>
        </w:tc>
      </w:tr>
      <w:tr>
        <w:trPr>
          <w:trHeight w:val="16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543724</w:t>
            </w:r>
          </w:p>
        </w:tc>
      </w:tr>
      <w:tr>
        <w:trPr>
          <w:trHeight w:val="9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93062</w:t>
            </w:r>
          </w:p>
        </w:tc>
      </w:tr>
      <w:tr>
        <w:trPr>
          <w:trHeight w:val="4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134805</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16628</w:t>
            </w:r>
          </w:p>
        </w:tc>
      </w:tr>
      <w:tr>
        <w:trPr>
          <w:trHeight w:val="5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16628</w:t>
            </w:r>
          </w:p>
        </w:tc>
      </w:tr>
      <w:tr>
        <w:trPr>
          <w:trHeight w:val="12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11119</w:t>
            </w:r>
          </w:p>
        </w:tc>
      </w:tr>
      <w:tr>
        <w:trPr>
          <w:trHeight w:val="3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w:t>
            </w:r>
          </w:p>
        </w:tc>
      </w:tr>
      <w:tr>
        <w:trPr>
          <w:trHeight w:val="22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118177</w:t>
            </w:r>
          </w:p>
        </w:tc>
      </w:tr>
      <w:tr>
        <w:trPr>
          <w:trHeight w:val="6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39540</w:t>
            </w:r>
          </w:p>
        </w:tc>
      </w:tr>
      <w:tr>
        <w:trPr>
          <w:trHeight w:val="82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39540</w:t>
            </w:r>
          </w:p>
        </w:tc>
      </w:tr>
      <w:tr>
        <w:trPr>
          <w:trHeight w:val="1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78637</w:t>
            </w:r>
          </w:p>
        </w:tc>
      </w:tr>
      <w:tr>
        <w:trPr>
          <w:trHeight w:val="133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78637</w:t>
            </w:r>
          </w:p>
        </w:tc>
      </w:tr>
      <w:tr>
        <w:trPr>
          <w:trHeight w:val="9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13553438</w:t>
            </w:r>
          </w:p>
        </w:tc>
      </w:tr>
      <w:tr>
        <w:trPr>
          <w:trHeight w:val="5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13553438</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13553438</w:t>
            </w:r>
          </w:p>
        </w:tc>
      </w:tr>
      <w:tr>
        <w:trPr>
          <w:trHeight w:val="43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98500</w:t>
            </w:r>
          </w:p>
        </w:tc>
      </w:tr>
      <w:tr>
        <w:trPr>
          <w:trHeight w:val="43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13236964</w:t>
            </w:r>
          </w:p>
        </w:tc>
      </w:tr>
      <w:tr>
        <w:trPr>
          <w:trHeight w:val="11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217974</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w:t>
            </w:r>
          </w:p>
        </w:tc>
      </w:tr>
      <w:tr>
        <w:trPr>
          <w:trHeight w:val="11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w:t>
            </w:r>
          </w:p>
        </w:tc>
      </w:tr>
      <w:tr>
        <w:trPr>
          <w:trHeight w:val="4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w:t>
            </w:r>
          </w:p>
        </w:tc>
      </w:tr>
      <w:tr>
        <w:trPr>
          <w:trHeight w:val="8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активтерiмен операциялар бойынша сальдо</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383786</w:t>
            </w:r>
          </w:p>
        </w:tc>
      </w:tr>
      <w:tr>
        <w:trPr>
          <w:trHeight w:val="69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-383786</w:t>
            </w:r>
          </w:p>
        </w:tc>
      </w:tr>
      <w:tr>
        <w:trPr>
          <w:trHeight w:val="4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327673</w:t>
            </w:r>
          </w:p>
        </w:tc>
      </w:tr>
      <w:tr>
        <w:trPr>
          <w:trHeight w:val="4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327673</w:t>
            </w:r>
          </w:p>
        </w:tc>
      </w:tr>
      <w:tr>
        <w:trPr>
          <w:trHeight w:val="4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327673</w:t>
            </w:r>
          </w:p>
        </w:tc>
      </w:tr>
      <w:tr>
        <w:trPr>
          <w:trHeight w:val="4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730000</w:t>
            </w:r>
          </w:p>
        </w:tc>
      </w:tr>
      <w:tr>
        <w:trPr>
          <w:trHeight w:val="3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730000</w:t>
            </w:r>
          </w:p>
        </w:tc>
      </w:tr>
      <w:tr>
        <w:trPr>
          <w:trHeight w:val="22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730000</w:t>
            </w:r>
          </w:p>
        </w:tc>
      </w:tr>
      <w:tr>
        <w:trPr>
          <w:trHeight w:val="18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730000</w:t>
            </w:r>
          </w:p>
        </w:tc>
      </w:tr>
      <w:tr>
        <w:trPr>
          <w:trHeight w:val="18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18541</w:t>
            </w:r>
          </w:p>
        </w:tc>
      </w:tr>
      <w:tr>
        <w:trPr>
          <w:trHeight w:val="18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18541</w:t>
            </w:r>
          </w:p>
        </w:tc>
      </w:tr>
      <w:tr>
        <w:trPr>
          <w:trHeight w:val="18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18541</w:t>
            </w:r>
          </w:p>
        </w:tc>
      </w:tr>
    </w:tbl>
    <w:bookmarkStart w:name="z10" w:id="2"/>
    <w:p>
      <w:pPr>
        <w:spacing w:after="0"/>
        <w:ind w:left="0"/>
        <w:jc w:val="both"/>
      </w:pPr>
      <w:r>
        <w:rPr>
          <w:rFonts w:ascii="Times New Roman"/>
          <w:b w:val="false"/>
          <w:i w:val="false"/>
          <w:color w:val="000000"/>
          <w:sz w:val="28"/>
        </w:rPr>
        <w:t>
Павлодар қалалық мәслихатының</w:t>
      </w:r>
      <w:r>
        <w:br/>
      </w:r>
      <w:r>
        <w:rPr>
          <w:rFonts w:ascii="Times New Roman"/>
          <w:b w:val="false"/>
          <w:i w:val="false"/>
          <w:color w:val="000000"/>
          <w:sz w:val="28"/>
        </w:rPr>
        <w:t xml:space="preserve">
2010 жылғы 15 сәуірдегі   </w:t>
      </w:r>
      <w:r>
        <w:br/>
      </w:r>
      <w:r>
        <w:rPr>
          <w:rFonts w:ascii="Times New Roman"/>
          <w:b w:val="false"/>
          <w:i w:val="false"/>
          <w:color w:val="000000"/>
          <w:sz w:val="28"/>
        </w:rPr>
        <w:t xml:space="preserve">
N 32/24 шешіміне      </w:t>
      </w:r>
      <w:r>
        <w:br/>
      </w:r>
      <w:r>
        <w:rPr>
          <w:rFonts w:ascii="Times New Roman"/>
          <w:b w:val="false"/>
          <w:i w:val="false"/>
          <w:color w:val="000000"/>
          <w:sz w:val="28"/>
        </w:rPr>
        <w:t xml:space="preserve">
2 қосымша         </w:t>
      </w:r>
    </w:p>
    <w:bookmarkEnd w:id="2"/>
    <w:p>
      <w:pPr>
        <w:spacing w:after="0"/>
        <w:ind w:left="0"/>
        <w:jc w:val="left"/>
      </w:pPr>
      <w:r>
        <w:rPr>
          <w:rFonts w:ascii="Times New Roman"/>
          <w:b/>
          <w:i w:val="false"/>
          <w:color w:val="000000"/>
        </w:rPr>
        <w:t xml:space="preserve"> Павлодар қаласы бюджетінің 2009 жылғы кредиторлық берешектері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656"/>
        <w:gridCol w:w="870"/>
        <w:gridCol w:w="913"/>
        <w:gridCol w:w="6955"/>
        <w:gridCol w:w="2607"/>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Соммасында (мың теңге)</w:t>
            </w:r>
          </w:p>
        </w:tc>
      </w:tr>
      <w:tr>
        <w:trPr>
          <w:trHeight w:val="3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5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71147</w:t>
            </w:r>
          </w:p>
        </w:tc>
      </w:tr>
      <w:tr>
        <w:trPr>
          <w:trHeight w:val="40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4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70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162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r>
      <w:tr>
        <w:trPr>
          <w:trHeight w:val="51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67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19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64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r>
      <w:tr>
        <w:trPr>
          <w:trHeight w:val="52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r>
      <w:tr>
        <w:trPr>
          <w:trHeight w:val="3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r>
      <w:tr>
        <w:trPr>
          <w:trHeight w:val="42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r>
      <w:tr>
        <w:trPr>
          <w:trHeight w:val="9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r>
      <w:tr>
        <w:trPr>
          <w:trHeight w:val="5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r>
      <w:tr>
        <w:trPr>
          <w:trHeight w:val="187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r>
      <w:tr>
        <w:trPr>
          <w:trHeight w:val="9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69822</w:t>
            </w:r>
          </w:p>
        </w:tc>
      </w:tr>
      <w:tr>
        <w:trPr>
          <w:trHeight w:val="18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69594</w:t>
            </w:r>
          </w:p>
        </w:tc>
      </w:tr>
      <w:tr>
        <w:trPr>
          <w:trHeight w:val="22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69594</w:t>
            </w:r>
          </w:p>
        </w:tc>
      </w:tr>
      <w:tr>
        <w:trPr>
          <w:trHeight w:val="7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13494</w:t>
            </w:r>
          </w:p>
        </w:tc>
      </w:tr>
      <w:tr>
        <w:trPr>
          <w:trHeight w:val="105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39787</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ұй салу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16313</w:t>
            </w:r>
          </w:p>
        </w:tc>
      </w:tr>
      <w:tr>
        <w:trPr>
          <w:trHeight w:val="34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r>
      <w:tr>
        <w:trPr>
          <w:trHeight w:val="82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9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34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6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67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3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69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39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12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r>
      <w:tr>
        <w:trPr>
          <w:trHeight w:val="40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r>
      <w:tr>
        <w:trPr>
          <w:trHeight w:val="5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r>
      <w:tr>
        <w:trPr>
          <w:trHeight w:val="42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