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bf42" w14:textId="ce8b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(IV сайланған XXI сессиясы) 2009 жылғы 25 желтоқсандағы "2010 - 2012 жылдарға арналған Ақсу қаласының бюджеті туралы" N 187/21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2010 жылғы 03 желтоқсандағы N 254/30 шешімі. Павлодар облысының Әділет департаментінде 2010 жылғы 07 желтоқсанда N 12-2-158 тіркелген. Күші жойылды - қолдану мерзімінің өтуіне байланысты (Павлодар облысы Ақсу қалалық мәслихатының 2014 жылғы 11 наурыздағы N 1-11/43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Ақсу қалалық мәслихатының 11.03.2014 N 1-11/43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Ақсу қалалық мәслихатының (IV сайланған XХI сессиясы) 2009 жылғы 25 желтоқсандағы "2010 - 2012 жылдарға арналған Ақсу қаласының бюджеті туралы" N 187/21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12-2-122 тіркелген, 2010 жылғы 6 қаңтарда "Ақжол" – "Новый путь"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кірістер - 4126335 мың теңге:</w:t>
      </w:r>
      <w:r>
        <w:br/>
      </w:r>
      <w:r>
        <w:rPr>
          <w:rFonts w:ascii="Times New Roman"/>
          <w:b w:val="false"/>
          <w:i w:val="false"/>
          <w:color w:val="000000"/>
          <w:sz w:val="28"/>
        </w:rPr>
        <w:t>
      салық түсімдері - 2572043 мың теңге;</w:t>
      </w:r>
      <w:r>
        <w:br/>
      </w:r>
      <w:r>
        <w:rPr>
          <w:rFonts w:ascii="Times New Roman"/>
          <w:b w:val="false"/>
          <w:i w:val="false"/>
          <w:color w:val="000000"/>
          <w:sz w:val="28"/>
        </w:rPr>
        <w:t>
      салық емес түсімдер - 13998 мың теңге;</w:t>
      </w:r>
      <w:r>
        <w:br/>
      </w:r>
      <w:r>
        <w:rPr>
          <w:rFonts w:ascii="Times New Roman"/>
          <w:b w:val="false"/>
          <w:i w:val="false"/>
          <w:color w:val="000000"/>
          <w:sz w:val="28"/>
        </w:rPr>
        <w:t>
      негізгі капиталды сатқаннан түсетін түсімдер - 14724 мың теңге;</w:t>
      </w:r>
      <w:r>
        <w:br/>
      </w:r>
      <w:r>
        <w:rPr>
          <w:rFonts w:ascii="Times New Roman"/>
          <w:b w:val="false"/>
          <w:i w:val="false"/>
          <w:color w:val="000000"/>
          <w:sz w:val="28"/>
        </w:rPr>
        <w:t>
      трансферттерден түсетін түсімдер – 1525570 мың теңге;</w:t>
      </w:r>
      <w:r>
        <w:br/>
      </w:r>
      <w:r>
        <w:rPr>
          <w:rFonts w:ascii="Times New Roman"/>
          <w:b w:val="false"/>
          <w:i w:val="false"/>
          <w:color w:val="000000"/>
          <w:sz w:val="28"/>
        </w:rPr>
        <w:t>
      2) шығыстар - 4057615 мың теңге;</w:t>
      </w:r>
      <w:r>
        <w:br/>
      </w:r>
      <w:r>
        <w:rPr>
          <w:rFonts w:ascii="Times New Roman"/>
          <w:b w:val="false"/>
          <w:i w:val="false"/>
          <w:color w:val="000000"/>
          <w:sz w:val="28"/>
        </w:rPr>
        <w:t>
      3) таза бюджеттік несиелендіру - 17607 мың теңге:</w:t>
      </w:r>
      <w:r>
        <w:br/>
      </w:r>
      <w:r>
        <w:rPr>
          <w:rFonts w:ascii="Times New Roman"/>
          <w:b w:val="false"/>
          <w:i w:val="false"/>
          <w:color w:val="000000"/>
          <w:sz w:val="28"/>
        </w:rPr>
        <w:t>
      бюджеттік несиелер - 17805 мың теңге;</w:t>
      </w:r>
      <w:r>
        <w:br/>
      </w:r>
      <w:r>
        <w:rPr>
          <w:rFonts w:ascii="Times New Roman"/>
          <w:b w:val="false"/>
          <w:i w:val="false"/>
          <w:color w:val="000000"/>
          <w:sz w:val="28"/>
        </w:rPr>
        <w:t>
      бюджет несиелерін өтеу - 198 мың теңге;</w:t>
      </w:r>
      <w:r>
        <w:br/>
      </w:r>
      <w:r>
        <w:rPr>
          <w:rFonts w:ascii="Times New Roman"/>
          <w:b w:val="false"/>
          <w:i w:val="false"/>
          <w:color w:val="000000"/>
          <w:sz w:val="28"/>
        </w:rPr>
        <w:t>
      4) қаржы активтерімен операциялар бойынша сальдо - 89950 мың теңге:</w:t>
      </w:r>
      <w:r>
        <w:br/>
      </w:r>
      <w:r>
        <w:rPr>
          <w:rFonts w:ascii="Times New Roman"/>
          <w:b w:val="false"/>
          <w:i w:val="false"/>
          <w:color w:val="000000"/>
          <w:sz w:val="28"/>
        </w:rPr>
        <w:t>
      қаржы активтерін сатып алу - 89950 мың теңге;</w:t>
      </w:r>
      <w:r>
        <w:br/>
      </w:r>
      <w:r>
        <w:rPr>
          <w:rFonts w:ascii="Times New Roman"/>
          <w:b w:val="false"/>
          <w:i w:val="false"/>
          <w:color w:val="000000"/>
          <w:sz w:val="28"/>
        </w:rPr>
        <w:t>
      мемлекеттік қаржы активтерін сатқаннан түсімдер – нөл теңгеге тең;</w:t>
      </w:r>
      <w:r>
        <w:br/>
      </w:r>
      <w:r>
        <w:rPr>
          <w:rFonts w:ascii="Times New Roman"/>
          <w:b w:val="false"/>
          <w:i w:val="false"/>
          <w:color w:val="000000"/>
          <w:sz w:val="28"/>
        </w:rPr>
        <w:t>
      5) бюджет тапшылығы - -38837 мың теңге;</w:t>
      </w:r>
      <w:r>
        <w:br/>
      </w:r>
      <w:r>
        <w:rPr>
          <w:rFonts w:ascii="Times New Roman"/>
          <w:b w:val="false"/>
          <w:i w:val="false"/>
          <w:color w:val="000000"/>
          <w:sz w:val="28"/>
        </w:rPr>
        <w:t>
      6) бюджет тапшылығын қаржыландыру - 38837 мың теңге:</w:t>
      </w:r>
      <w:r>
        <w:br/>
      </w:r>
      <w:r>
        <w:rPr>
          <w:rFonts w:ascii="Times New Roman"/>
          <w:b w:val="false"/>
          <w:i w:val="false"/>
          <w:color w:val="000000"/>
          <w:sz w:val="28"/>
        </w:rPr>
        <w:t>
      қарыздардың түсуі - 17805 мың теңге;</w:t>
      </w:r>
      <w:r>
        <w:br/>
      </w:r>
      <w:r>
        <w:rPr>
          <w:rFonts w:ascii="Times New Roman"/>
          <w:b w:val="false"/>
          <w:i w:val="false"/>
          <w:color w:val="000000"/>
          <w:sz w:val="28"/>
        </w:rPr>
        <w:t>
      қарыздарды өтеу - 198 мың теңге;</w:t>
      </w:r>
      <w:r>
        <w:br/>
      </w:r>
      <w:r>
        <w:rPr>
          <w:rFonts w:ascii="Times New Roman"/>
          <w:b w:val="false"/>
          <w:i w:val="false"/>
          <w:color w:val="000000"/>
          <w:sz w:val="28"/>
        </w:rPr>
        <w:t>
      бюджет қаражаттарының пайдаланылған қалдықтары – 21230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2-тармағындағы</w:t>
      </w:r>
      <w:r>
        <w:rPr>
          <w:rFonts w:ascii="Times New Roman"/>
          <w:b w:val="false"/>
          <w:i w:val="false"/>
          <w:color w:val="000000"/>
          <w:sz w:val="28"/>
        </w:rPr>
        <w:t>:</w:t>
      </w:r>
      <w:r>
        <w:br/>
      </w:r>
      <w:r>
        <w:rPr>
          <w:rFonts w:ascii="Times New Roman"/>
          <w:b w:val="false"/>
          <w:i w:val="false"/>
          <w:color w:val="000000"/>
          <w:sz w:val="28"/>
        </w:rPr>
        <w:t>
      "29629" деген сандар "27642"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Қалалық мәслихаттың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жоспар және бюджет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төрайымы                            Л. Геберт</w:t>
      </w:r>
    </w:p>
    <w:p>
      <w:pPr>
        <w:spacing w:after="0"/>
        <w:ind w:left="0"/>
        <w:jc w:val="both"/>
      </w:pPr>
      <w:r>
        <w:rPr>
          <w:rFonts w:ascii="Times New Roman"/>
          <w:b w:val="false"/>
          <w:i/>
          <w:color w:val="000000"/>
          <w:sz w:val="28"/>
        </w:rPr>
        <w:t>      Қалалық мәслихат хатшысы                   М. Омарғалиев</w:t>
      </w:r>
    </w:p>
    <w:bookmarkStart w:name="z8" w:id="1"/>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(IV сайланған XXX кезектен тыс сессиясы)</w:t>
      </w:r>
      <w:r>
        <w:br/>
      </w:r>
      <w:r>
        <w:rPr>
          <w:rFonts w:ascii="Times New Roman"/>
          <w:b w:val="false"/>
          <w:i w:val="false"/>
          <w:color w:val="000000"/>
          <w:sz w:val="28"/>
        </w:rPr>
        <w:t>
2010 жылғы 3 желтоқсан N 254/30 шешіміне</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3"/>
        <w:gridCol w:w="573"/>
        <w:gridCol w:w="613"/>
        <w:gridCol w:w="613"/>
        <w:gridCol w:w="6833"/>
        <w:gridCol w:w="301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4126335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2572043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1387617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1387617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743327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5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1525570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1525570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423"/>
        <w:gridCol w:w="521"/>
        <w:gridCol w:w="649"/>
        <w:gridCol w:w="649"/>
        <w:gridCol w:w="7218"/>
        <w:gridCol w:w="3094"/>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4057615</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188729</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153481</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 бойынша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58667</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58667</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83915</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82415</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15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20467</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түскен сомалар алымдарының толықтығын қамтамасыз ету жөніндегі жұмысты ұйымдастыру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18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11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қозғалысы қауіпсіздігін қамтамасыз ету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2052989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308560</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33991</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33991</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274569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274569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1576703</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мектеке дейін және кері тегін тасуды ұйымдастыру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1569395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1508314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61081</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167726</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67726</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ағымды жөндеу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құру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219972</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тұрғылықты жері жоқ тұлғаларға әлеуметтік бейімделу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18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r>
      <w:tr>
        <w:trPr>
          <w:trHeight w:val="3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54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9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нысынында оқушылар мен тәрбиеленушілерді қоғамдық көлікте (таксиден басқа) жеңілдікпен жол жүру түрінде әлеуметтік қолдау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жергілікті деңгейде жұмыспен қамту және әлеуметтік бағдарламалар бөлімінің қызметін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827492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304829</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399555</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194835</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мен субұрғыш жүйесінің жұмыс істеуі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маңыздағы қалалардың) коммуналдық мешігінде тұрған жылу желілерін пайдалануды ұйымдастару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30929</w:t>
            </w:r>
          </w:p>
        </w:tc>
      </w:tr>
      <w:tr>
        <w:trPr>
          <w:trHeight w:val="15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жөндеу және абаттандыру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5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дамыту және абаттандыру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123108</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108813</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53102</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92280</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15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32010</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маңыздағы қаланың) мәдениет және тілдерді дамыту бөлімі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 арқылы мемлекеттік ақпараттық саясатты жүргізу бойынша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60978</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50044</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ұй-жайларын және имараттарын күрделі жөндеу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32658</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15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246973</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246973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246973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індетіне қарсы іс-шаралар өткізу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Жергіліктк деңгейде құрылыс бөлімінің қызметін қамтамасыз ету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ұй-жайларын және имараттарын күрделі жөндеу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27009</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15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76143</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76143</w:t>
            </w:r>
          </w:p>
        </w:tc>
      </w:tr>
      <w:tr>
        <w:trPr>
          <w:trHeight w:val="15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55873</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44428</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негіздемесін әзірлеу және оған сараптама жүргізу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15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(пайдаланылмаған нысаналы трансферттерді) қайтару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пайдалнылмаған нысаналы трансферттерді қайтару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саладағы мамандарын әлеуметтік қолдау шараларын іске асыру үшін бюджеттік несиелер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шарттары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жергілікті атқерушы органымен алынатын қарыздар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тұрган бюджет алдындағы борышын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