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7d97" w14:textId="46b7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Ақсу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23 желтоқсандағы N 265/31 шешімі. Павлодар облысының Әділет департаментінде 2010 жылғы 31 желтоқсанда N 12-2-165 тіркелді.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облыстық мәслихаттың (ІV сайланған ХХІХ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w:t>
      </w:r>
      <w:r>
        <w:rPr>
          <w:rFonts w:ascii="Times New Roman"/>
          <w:b w:val="false"/>
          <w:i w:val="false"/>
          <w:color w:val="000000"/>
          <w:sz w:val="28"/>
        </w:rPr>
        <w:t>қосымшаларына сәйкес, соның ішінде 2011 жылға арналған мына көлемде бекітілсін:</w:t>
      </w:r>
      <w:r>
        <w:br/>
      </w:r>
      <w:r>
        <w:rPr>
          <w:rFonts w:ascii="Times New Roman"/>
          <w:b w:val="false"/>
          <w:i w:val="false"/>
          <w:color w:val="000000"/>
          <w:sz w:val="28"/>
        </w:rPr>
        <w:t>
      1) кірістер - 5888331 мың теңге:</w:t>
      </w:r>
      <w:r>
        <w:br/>
      </w:r>
      <w:r>
        <w:rPr>
          <w:rFonts w:ascii="Times New Roman"/>
          <w:b w:val="false"/>
          <w:i w:val="false"/>
          <w:color w:val="000000"/>
          <w:sz w:val="28"/>
        </w:rPr>
        <w:t>
      салық түсімдері - 3630576 мың теңге;</w:t>
      </w:r>
      <w:r>
        <w:br/>
      </w:r>
      <w:r>
        <w:rPr>
          <w:rFonts w:ascii="Times New Roman"/>
          <w:b w:val="false"/>
          <w:i w:val="false"/>
          <w:color w:val="000000"/>
          <w:sz w:val="28"/>
        </w:rPr>
        <w:t>
      салық емес түсімдер - 24130 мың теңге;</w:t>
      </w:r>
      <w:r>
        <w:br/>
      </w:r>
      <w:r>
        <w:rPr>
          <w:rFonts w:ascii="Times New Roman"/>
          <w:b w:val="false"/>
          <w:i w:val="false"/>
          <w:color w:val="000000"/>
          <w:sz w:val="28"/>
        </w:rPr>
        <w:t>
      негізгі капиталды сатқаннан түсетін түсімдер - 8234 мың теңге;</w:t>
      </w:r>
      <w:r>
        <w:br/>
      </w:r>
      <w:r>
        <w:rPr>
          <w:rFonts w:ascii="Times New Roman"/>
          <w:b w:val="false"/>
          <w:i w:val="false"/>
          <w:color w:val="000000"/>
          <w:sz w:val="28"/>
        </w:rPr>
        <w:t>
      трансферттерден түсетін түсімдер - 2225391 мың теңге;</w:t>
      </w:r>
      <w:r>
        <w:br/>
      </w:r>
      <w:r>
        <w:rPr>
          <w:rFonts w:ascii="Times New Roman"/>
          <w:b w:val="false"/>
          <w:i w:val="false"/>
          <w:color w:val="000000"/>
          <w:sz w:val="28"/>
        </w:rPr>
        <w:t>
      2) шығыстар - 5865758 мың теңге;</w:t>
      </w:r>
      <w:r>
        <w:br/>
      </w:r>
      <w:r>
        <w:rPr>
          <w:rFonts w:ascii="Times New Roman"/>
          <w:b w:val="false"/>
          <w:i w:val="false"/>
          <w:color w:val="000000"/>
          <w:sz w:val="28"/>
        </w:rPr>
        <w:t>
      3) таза бюджеттік несиелендіру - 24561 мың теңге;</w:t>
      </w:r>
      <w:r>
        <w:br/>
      </w:r>
      <w:r>
        <w:rPr>
          <w:rFonts w:ascii="Times New Roman"/>
          <w:b w:val="false"/>
          <w:i w:val="false"/>
          <w:color w:val="000000"/>
          <w:sz w:val="28"/>
        </w:rPr>
        <w:t>
      бюджеттік несиелер - 25748 мың теңге;</w:t>
      </w:r>
      <w:r>
        <w:br/>
      </w:r>
      <w:r>
        <w:rPr>
          <w:rFonts w:ascii="Times New Roman"/>
          <w:b w:val="false"/>
          <w:i w:val="false"/>
          <w:color w:val="000000"/>
          <w:sz w:val="28"/>
        </w:rPr>
        <w:t>
      бюджет несиелерін өтеу - 1187 мың теңге;</w:t>
      </w:r>
      <w:r>
        <w:br/>
      </w:r>
      <w:r>
        <w:rPr>
          <w:rFonts w:ascii="Times New Roman"/>
          <w:b w:val="false"/>
          <w:i w:val="false"/>
          <w:color w:val="000000"/>
          <w:sz w:val="28"/>
        </w:rPr>
        <w:t>
      4) қаржы активтерімен операциялар бойынша сальдо - 197932 мың теңге;</w:t>
      </w:r>
      <w:r>
        <w:br/>
      </w:r>
      <w:r>
        <w:rPr>
          <w:rFonts w:ascii="Times New Roman"/>
          <w:b w:val="false"/>
          <w:i w:val="false"/>
          <w:color w:val="000000"/>
          <w:sz w:val="28"/>
        </w:rPr>
        <w:t>
      қаржы активтерін сатып алу - 197932 мың теңге;</w:t>
      </w:r>
      <w:r>
        <w:br/>
      </w:r>
      <w:r>
        <w:rPr>
          <w:rFonts w:ascii="Times New Roman"/>
          <w:b w:val="false"/>
          <w:i w:val="false"/>
          <w:color w:val="000000"/>
          <w:sz w:val="28"/>
        </w:rPr>
        <w:t>
      қаржы активтерін сатудан түсімдер - нөл теңгеге тең;</w:t>
      </w:r>
      <w:r>
        <w:br/>
      </w:r>
      <w:r>
        <w:rPr>
          <w:rFonts w:ascii="Times New Roman"/>
          <w:b w:val="false"/>
          <w:i w:val="false"/>
          <w:color w:val="000000"/>
          <w:sz w:val="28"/>
        </w:rPr>
        <w:t>
      5) бюджет тапшылығы – минус 199920 мың теңге;</w:t>
      </w:r>
      <w:r>
        <w:br/>
      </w:r>
      <w:r>
        <w:rPr>
          <w:rFonts w:ascii="Times New Roman"/>
          <w:b w:val="false"/>
          <w:i w:val="false"/>
          <w:color w:val="000000"/>
          <w:sz w:val="28"/>
        </w:rPr>
        <w:t>
      6) бюджет тапшылығын қаржыландыру - 199920 мың теңге;</w:t>
      </w:r>
      <w:r>
        <w:br/>
      </w:r>
      <w:r>
        <w:rPr>
          <w:rFonts w:ascii="Times New Roman"/>
          <w:b w:val="false"/>
          <w:i w:val="false"/>
          <w:color w:val="000000"/>
          <w:sz w:val="28"/>
        </w:rPr>
        <w:t>
      қарыздардың түсуі - 310367 мың теңге;</w:t>
      </w:r>
      <w:r>
        <w:br/>
      </w:r>
      <w:r>
        <w:rPr>
          <w:rFonts w:ascii="Times New Roman"/>
          <w:b w:val="false"/>
          <w:i w:val="false"/>
          <w:color w:val="000000"/>
          <w:sz w:val="28"/>
        </w:rPr>
        <w:t>
      қарыздарды өтеу - 286787 мың теңге;</w:t>
      </w:r>
      <w:r>
        <w:br/>
      </w:r>
      <w:r>
        <w:rPr>
          <w:rFonts w:ascii="Times New Roman"/>
          <w:b w:val="false"/>
          <w:i w:val="false"/>
          <w:color w:val="000000"/>
          <w:sz w:val="28"/>
        </w:rPr>
        <w:t>
      бюджет қаражаттарының пайдаланылатын қалдықтары - 176340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Ақсу қалалық мәслихатының 2011.10.28 </w:t>
      </w:r>
      <w:r>
        <w:rPr>
          <w:rFonts w:ascii="Times New Roman"/>
          <w:b w:val="false"/>
          <w:i w:val="false"/>
          <w:color w:val="000000"/>
          <w:sz w:val="28"/>
        </w:rPr>
        <w:t>N 348/39</w:t>
      </w:r>
      <w:r>
        <w:rPr>
          <w:rFonts w:ascii="Times New Roman"/>
          <w:b w:val="false"/>
          <w:i w:val="false"/>
          <w:color w:val="ff0000"/>
          <w:sz w:val="28"/>
        </w:rPr>
        <w:t xml:space="preserve"> (2011.01.01 бастап қолданысқа енеді) шешімімен; өзгеріс енгізілді - Павлодар облысы Ақсу қалалық мәслихатының 2011.11.16 </w:t>
      </w:r>
      <w:r>
        <w:rPr>
          <w:rFonts w:ascii="Times New Roman"/>
          <w:b w:val="false"/>
          <w:i w:val="false"/>
          <w:color w:val="000000"/>
          <w:sz w:val="28"/>
        </w:rPr>
        <w:t>N 354/40</w:t>
      </w:r>
      <w:r>
        <w:rPr>
          <w:rFonts w:ascii="Times New Roman"/>
          <w:b w:val="false"/>
          <w:i w:val="false"/>
          <w:color w:val="ff0000"/>
          <w:sz w:val="28"/>
        </w:rPr>
        <w:t xml:space="preserve"> (2011.01.01 бастап қолданысқа енеді); 2011.12.06 </w:t>
      </w:r>
      <w:r>
        <w:rPr>
          <w:rFonts w:ascii="Times New Roman"/>
          <w:b w:val="false"/>
          <w:i w:val="false"/>
          <w:color w:val="000000"/>
          <w:sz w:val="28"/>
        </w:rPr>
        <w:t>N 357/41</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Жоғарыда тұрған бюджеттен берілетін нысаналы трансферттердің көлемі 2011 жылға келесі көлемде бекітілсін:</w:t>
      </w:r>
      <w:r>
        <w:br/>
      </w:r>
      <w:r>
        <w:rPr>
          <w:rFonts w:ascii="Times New Roman"/>
          <w:b w:val="false"/>
          <w:i w:val="false"/>
          <w:color w:val="000000"/>
          <w:sz w:val="28"/>
        </w:rPr>
        <w:t>
      нысаналы ағымдағы трансферттер – 344463 мың теңге;</w:t>
      </w:r>
      <w:r>
        <w:br/>
      </w:r>
      <w:r>
        <w:rPr>
          <w:rFonts w:ascii="Times New Roman"/>
          <w:b w:val="false"/>
          <w:i w:val="false"/>
          <w:color w:val="000000"/>
          <w:sz w:val="28"/>
        </w:rPr>
        <w:t>
      дамытуға нысаналы трансферттер – 1880928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Павлодар облысы Ақсу қалалық мәслихатының 2011.10.28 </w:t>
      </w:r>
      <w:r>
        <w:rPr>
          <w:rFonts w:ascii="Times New Roman"/>
          <w:b w:val="false"/>
          <w:i w:val="false"/>
          <w:color w:val="000000"/>
          <w:sz w:val="28"/>
        </w:rPr>
        <w:t>N 348/39</w:t>
      </w:r>
      <w:r>
        <w:rPr>
          <w:rFonts w:ascii="Times New Roman"/>
          <w:b w:val="false"/>
          <w:i w:val="false"/>
          <w:color w:val="ff0000"/>
          <w:sz w:val="28"/>
        </w:rPr>
        <w:t xml:space="preserve"> (2011.01.01 бастап қолданысқа енеді) шешімімен; өзгеріс енгізілді - Павлодар облысы Ақсу қалалық мәслихатының 2011.11.16 </w:t>
      </w:r>
      <w:r>
        <w:rPr>
          <w:rFonts w:ascii="Times New Roman"/>
          <w:b w:val="false"/>
          <w:i w:val="false"/>
          <w:color w:val="000000"/>
          <w:sz w:val="28"/>
        </w:rPr>
        <w:t>N 354/40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 2011 жылға арналған қалалық бюджеттің бюджетті орындау үрдісіндегі секвестрына жатпайтын қалалық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Кент, ауылдар мен селолық округтер әкімдері аппараттары бойынша 2011 жылға арналған қалалық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Қала бюджетінде ауылдық жерде жұмыс істейтін және мемлекеттік қызметшілер болып табылмайтын әлеуметтік қамтамасыз ету, білім, мәдениет және спорт саласы мамандарына қалалық жағдайларда осы қызмет түрлерімен айналысатын мамандардың ставкаларымен салыстырғанда тарифтік ставкаларының еңбекақыларын 25 пайызға көтеру көзделсін.</w:t>
      </w:r>
      <w:r>
        <w:br/>
      </w:r>
      <w:r>
        <w:rPr>
          <w:rFonts w:ascii="Times New Roman"/>
          <w:b w:val="false"/>
          <w:i w:val="false"/>
          <w:color w:val="000000"/>
          <w:sz w:val="28"/>
        </w:rPr>
        <w:t>
</w:t>
      </w:r>
      <w:r>
        <w:rPr>
          <w:rFonts w:ascii="Times New Roman"/>
          <w:b w:val="false"/>
          <w:i w:val="false"/>
          <w:color w:val="000000"/>
          <w:sz w:val="28"/>
        </w:rPr>
        <w:t>
      6. 2011 жылға арналған Ақсу қаласының бюджетіне әлеуметтік салық бойынша түсетін салық түсімдерінің жалпы сомасын 100 пайыз мөлшерінде бөлу есепке алынсын.</w:t>
      </w:r>
      <w:r>
        <w:br/>
      </w:r>
      <w:r>
        <w:rPr>
          <w:rFonts w:ascii="Times New Roman"/>
          <w:b w:val="false"/>
          <w:i w:val="false"/>
          <w:color w:val="000000"/>
          <w:sz w:val="28"/>
        </w:rPr>
        <w:t>
</w:t>
      </w:r>
      <w:r>
        <w:rPr>
          <w:rFonts w:ascii="Times New Roman"/>
          <w:b w:val="false"/>
          <w:i w:val="false"/>
          <w:color w:val="000000"/>
          <w:sz w:val="28"/>
        </w:rPr>
        <w:t>
      7. 2011 жылға арналған Ақсу қаласының жергілікті атқарушы органының резерві 30000,0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Осы шешім 2011 жылғы 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қалалық мәслихаттың жоспар және бюджеті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төрайымы                            Л. Геберт</w:t>
      </w:r>
    </w:p>
    <w:p>
      <w:pPr>
        <w:spacing w:after="0"/>
        <w:ind w:left="0"/>
        <w:jc w:val="both"/>
      </w:pPr>
      <w:r>
        <w:rPr>
          <w:rFonts w:ascii="Times New Roman"/>
          <w:b w:val="false"/>
          <w:i/>
          <w:color w:val="000000"/>
          <w:sz w:val="28"/>
        </w:rPr>
        <w:t>      Қалалық мәслихаттың хатшысы                М. Омарғалиев</w:t>
      </w:r>
    </w:p>
    <w:bookmarkStart w:name="z11"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(IV сайланған XXXI сессия) </w:t>
      </w:r>
      <w:r>
        <w:br/>
      </w:r>
      <w:r>
        <w:rPr>
          <w:rFonts w:ascii="Times New Roman"/>
          <w:b w:val="false"/>
          <w:i w:val="false"/>
          <w:color w:val="000000"/>
          <w:sz w:val="28"/>
        </w:rPr>
        <w:t xml:space="preserve">
N 265/31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Ақсу қалалық мәслихатының         </w:t>
      </w:r>
      <w:r>
        <w:br/>
      </w:r>
      <w:r>
        <w:rPr>
          <w:rFonts w:ascii="Times New Roman"/>
          <w:b w:val="false"/>
          <w:i w:val="false"/>
          <w:color w:val="000000"/>
          <w:sz w:val="28"/>
        </w:rPr>
        <w:t xml:space="preserve">
(IV сайланған XXXXI кезектен тыс сессиясы) </w:t>
      </w:r>
      <w:r>
        <w:br/>
      </w:r>
      <w:r>
        <w:rPr>
          <w:rFonts w:ascii="Times New Roman"/>
          <w:b w:val="false"/>
          <w:i w:val="false"/>
          <w:color w:val="000000"/>
          <w:sz w:val="28"/>
        </w:rPr>
        <w:t>
2011 жылғы 6 желтоқсандағы N 357/41 шешіміне</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2011 жылға арналған Ақсу қаласының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2011.12.06 </w:t>
      </w:r>
      <w:r>
        <w:rPr>
          <w:rFonts w:ascii="Times New Roman"/>
          <w:b w:val="false"/>
          <w:i w:val="false"/>
          <w:color w:val="ff0000"/>
          <w:sz w:val="28"/>
        </w:rPr>
        <w:t>N 357/41</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76"/>
        <w:gridCol w:w="576"/>
        <w:gridCol w:w="598"/>
        <w:gridCol w:w="555"/>
        <w:gridCol w:w="6963"/>
        <w:gridCol w:w="319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5888331</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3630576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1517604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1517604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1262057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1262057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756665</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179230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82021</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2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2225391</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2225391</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76"/>
        <w:gridCol w:w="576"/>
        <w:gridCol w:w="576"/>
        <w:gridCol w:w="555"/>
        <w:gridCol w:w="6963"/>
        <w:gridCol w:w="3219"/>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5865758</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256383</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205069</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81769</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74723</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қалалық) коммуналдық меншікті орындау және бақылау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жекешедендіруді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2866782</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359853</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33036</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32886</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үстемеақы мөлшерін арттыру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326817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323517</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үстемеақы мөлшерін арттыру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1900341</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мектеке дейін және кері тегін тасуды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1888216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1818808</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69408</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606588</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60939</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(қамкоршыларға) жетім баланы (жетім балаларды) және ата-анасының қамкорлығынсыз қалған баланы (балаларды) қамтамасыз етуге ай сайын ақшалай қаражат төлеу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545649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құру және қайта құру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545649</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258713</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18134</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239979</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59444</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17385</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12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нысынында оқушылар мен тәрбиеленушілерді қоғамдық көлікте (таксиден басқа) жеңілдікпен жол жүру түрінде әлеуметтік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33504</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33504</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30324</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853296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378812</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371775</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салуды және (немесе) сатып алуды жобалау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жайғастыру және (немесе) сатып алу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инженерлік-коммуникациялық инфрақұрылымдарды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36168</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137978</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қаланың) коммуналдық меншігінде тұрған жылу желілерін пайдалануды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336506</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310336</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80851</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274847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185576</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173948</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173948</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20907</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20907</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жарыстарда спорттың әр түрі бойынша ауданның (облыс) манызындағы қаланың құрама команда мүшелерін даярлау және қатыстыру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44905</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29939</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энергетикалық кешенді және кайнауларды пайдалану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энергетикалық кешенді және кайнауларды пайдалану саласында басқа да қызмет көрсетулер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энергиялық жүйені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1088837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1036892</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1036892</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нысандарын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1036892</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іс-шаралар өткізу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бөлімінің қызметін қамтамасыз ету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12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 манызындағы қалалардың кенттердің және өзге де ауылдық елді мекендердің аудандардың аумаған қала салулық дамыту сызбанұсқасын басты жоспарларын әзірлеу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94516</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91596</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22654</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22654</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34796</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менберінде жеке меншік кәсіпкерлікті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w:t>
            </w:r>
          </w:p>
        </w:tc>
      </w:tr>
      <w:tr>
        <w:trPr>
          <w:trHeight w:val="12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төму бойынша борышына қызмет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(пайдаланылмаған нысаналы трансферттерді) қайтару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24836</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саладағы мамандарын әлеуметтік қолдау шараларын іске асыру үшін бюджеттік несиелер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197932</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197932</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197932</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197932</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178030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178030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19902</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19902</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310367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310367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310367</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маныздағы қаланың) жергілікті атқарушы органымен алынатын қарыздар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310367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286787</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286787</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286787</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286787</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176340</w:t>
            </w:r>
          </w:p>
        </w:tc>
      </w:tr>
    </w:tbl>
    <w:bookmarkStart w:name="z12" w:id="2"/>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(IV сайланған XXXI сессия) </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N 265/31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2012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13"/>
        <w:gridCol w:w="733"/>
        <w:gridCol w:w="773"/>
        <w:gridCol w:w="753"/>
        <w:gridCol w:w="6373"/>
        <w:gridCol w:w="29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3066888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3049037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1572731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1572731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614155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614155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773887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191487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713"/>
        <w:gridCol w:w="773"/>
        <w:gridCol w:w="753"/>
        <w:gridCol w:w="6553"/>
        <w:gridCol w:w="289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2986888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227036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31395</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p>
        </w:tc>
      </w:tr>
      <w:tr>
        <w:trPr>
          <w:trHeight w:val="18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12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1955034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260635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1647726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1640997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1544141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46673</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218648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14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19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нысынында оқушылар мен тәрбиеленушілерді қоғамдық көлікте (таксиден басқа) жеңілдікпен жол жүру түрінде әлеуметтік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мен субұрғыш жүйесінің жұмыс істеуі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119861</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203839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132264</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w:t>
            </w:r>
          </w:p>
        </w:tc>
      </w:tr>
      <w:tr>
        <w:trPr>
          <w:trHeight w:val="13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бөлімінің қызметін қамтамасыз ету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31684</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bl>
    <w:bookmarkStart w:name="z13" w:id="3"/>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(IV сайланған XXXI сессия) </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N 265/31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2013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73"/>
        <w:gridCol w:w="773"/>
        <w:gridCol w:w="753"/>
        <w:gridCol w:w="6373"/>
        <w:gridCol w:w="28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3096375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3078352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1754978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1754978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775125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33"/>
        <w:gridCol w:w="673"/>
        <w:gridCol w:w="713"/>
        <w:gridCol w:w="6373"/>
        <w:gridCol w:w="28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3006375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229215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31695</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r>
      <w:tr>
        <w:trPr>
          <w:trHeight w:val="13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12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2034866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263137</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1719847</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1713053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233611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13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16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нысынында оқушылар мен тәрбиеленушілерді қоғамдық көлікте (таксиден басқа) жеңілдікпен жол жүру түрінде әлеуметтік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133534</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сауық жұмысын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40394</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 арқылы мемлекеттік ақпараттық саясатты жүргізу бойынша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21432</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13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бөлімінің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2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20955</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bl>
    <w:bookmarkStart w:name="z14" w:id="4"/>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xml:space="preserve">
(IV сайланған XXXI сессия) </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N 265/31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2012 жылға арналған Ақсу қаласының бюджетін орындау</w:t>
      </w:r>
      <w:r>
        <w:br/>
      </w:r>
      <w:r>
        <w:rPr>
          <w:rFonts w:ascii="Times New Roman"/>
          <w:b/>
          <w:i w:val="false"/>
          <w:color w:val="000000"/>
        </w:rPr>
        <w:t>
үрдісінде секвестрге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93"/>
        <w:gridCol w:w="733"/>
        <w:gridCol w:w="733"/>
        <w:gridCol w:w="733"/>
        <w:gridCol w:w="903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мекеме-бюджеттік бағдарламалардың әкімшісі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жалпы орта білім беру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білім бөлімі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5"/>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(ІV сайланған XXXI сессиясы)</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N 265/31 шешіміне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ff0000"/>
          <w:sz w:val="28"/>
        </w:rPr>
        <w:t xml:space="preserve">      Ескерту. 5-қосымша жаңа редакцияда - Павлодар облысы Ақсу қалалық мәслихатының 2011.10.28 </w:t>
      </w:r>
      <w:r>
        <w:rPr>
          <w:rFonts w:ascii="Times New Roman"/>
          <w:b w:val="false"/>
          <w:i w:val="false"/>
          <w:color w:val="ff0000"/>
          <w:sz w:val="28"/>
        </w:rPr>
        <w:t>N 348/39</w:t>
      </w:r>
      <w:r>
        <w:rPr>
          <w:rFonts w:ascii="Times New Roman"/>
          <w:b w:val="false"/>
          <w:i w:val="false"/>
          <w:color w:val="ff0000"/>
          <w:sz w:val="28"/>
        </w:rPr>
        <w:t xml:space="preserve"> (2011.01.01 бастап қолданысқа енеді).</w:t>
      </w:r>
    </w:p>
    <w:bookmarkStart w:name="z16" w:id="6"/>
    <w:p>
      <w:pPr>
        <w:spacing w:after="0"/>
        <w:ind w:left="0"/>
        <w:jc w:val="left"/>
      </w:pPr>
      <w:r>
        <w:rPr>
          <w:rFonts w:ascii="Times New Roman"/>
          <w:b/>
          <w:i w:val="false"/>
          <w:color w:val="000000"/>
        </w:rPr>
        <w:t xml:space="preserve"> 
М. Омаров селолық округі бойынша 2011 жылға</w:t>
      </w:r>
      <w:r>
        <w:br/>
      </w:r>
      <w:r>
        <w:rPr>
          <w:rFonts w:ascii="Times New Roman"/>
          <w:b/>
          <w:i w:val="false"/>
          <w:color w:val="000000"/>
        </w:rPr>
        <w:t>
арналған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67"/>
        <w:gridCol w:w="567"/>
        <w:gridCol w:w="546"/>
        <w:gridCol w:w="652"/>
        <w:gridCol w:w="10218"/>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7" w:id="7"/>
    <w:p>
      <w:pPr>
        <w:spacing w:after="0"/>
        <w:ind w:left="0"/>
        <w:jc w:val="left"/>
      </w:pPr>
      <w:r>
        <w:rPr>
          <w:rFonts w:ascii="Times New Roman"/>
          <w:b/>
          <w:i w:val="false"/>
          <w:color w:val="000000"/>
        </w:rPr>
        <w:t xml:space="preserve"> 
Айнакөл селолық округі бойынша 2011 жылға арналған</w:t>
      </w:r>
      <w:r>
        <w:br/>
      </w:r>
      <w:r>
        <w:rPr>
          <w:rFonts w:ascii="Times New Roman"/>
          <w:b/>
          <w:i w:val="false"/>
          <w:color w:val="000000"/>
        </w:rPr>
        <w:t>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10"/>
        <w:gridCol w:w="675"/>
        <w:gridCol w:w="547"/>
        <w:gridCol w:w="653"/>
        <w:gridCol w:w="9744"/>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8" w:id="8"/>
    <w:p>
      <w:pPr>
        <w:spacing w:after="0"/>
        <w:ind w:left="0"/>
        <w:jc w:val="left"/>
      </w:pPr>
      <w:r>
        <w:rPr>
          <w:rFonts w:ascii="Times New Roman"/>
          <w:b/>
          <w:i w:val="false"/>
          <w:color w:val="000000"/>
        </w:rPr>
        <w:t xml:space="preserve"> 
Жолқұдық селолық округі бойынша 2011 жылға арналған</w:t>
      </w:r>
      <w:r>
        <w:br/>
      </w:r>
      <w:r>
        <w:rPr>
          <w:rFonts w:ascii="Times New Roman"/>
          <w:b/>
          <w:i w:val="false"/>
          <w:color w:val="000000"/>
        </w:rPr>
        <w:t>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634"/>
        <w:gridCol w:w="613"/>
        <w:gridCol w:w="656"/>
        <w:gridCol w:w="9945"/>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9" w:id="9"/>
    <w:p>
      <w:pPr>
        <w:spacing w:after="0"/>
        <w:ind w:left="0"/>
        <w:jc w:val="left"/>
      </w:pPr>
      <w:r>
        <w:rPr>
          <w:rFonts w:ascii="Times New Roman"/>
          <w:b/>
          <w:i w:val="false"/>
          <w:color w:val="000000"/>
        </w:rPr>
        <w:t xml:space="preserve"> 
Ақжол селолық округі бойынша 2011 жылға арналған</w:t>
      </w:r>
      <w:r>
        <w:br/>
      </w:r>
      <w:r>
        <w:rPr>
          <w:rFonts w:ascii="Times New Roman"/>
          <w:b/>
          <w:i w:val="false"/>
          <w:color w:val="000000"/>
        </w:rPr>
        <w:t>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10"/>
        <w:gridCol w:w="540"/>
        <w:gridCol w:w="567"/>
        <w:gridCol w:w="631"/>
        <w:gridCol w:w="9685"/>
      </w:tblGrid>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0" w:id="10"/>
    <w:p>
      <w:pPr>
        <w:spacing w:after="0"/>
        <w:ind w:left="0"/>
        <w:jc w:val="left"/>
      </w:pPr>
      <w:r>
        <w:rPr>
          <w:rFonts w:ascii="Times New Roman"/>
          <w:b/>
          <w:i w:val="false"/>
          <w:color w:val="000000"/>
        </w:rPr>
        <w:t xml:space="preserve"> 
Пограничный селолық округі бойынша 2011 жылға</w:t>
      </w:r>
      <w:r>
        <w:br/>
      </w:r>
      <w:r>
        <w:rPr>
          <w:rFonts w:ascii="Times New Roman"/>
          <w:b/>
          <w:i w:val="false"/>
          <w:color w:val="000000"/>
        </w:rPr>
        <w:t>
арналған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48"/>
        <w:gridCol w:w="542"/>
        <w:gridCol w:w="633"/>
        <w:gridCol w:w="612"/>
        <w:gridCol w:w="9781"/>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1" w:id="11"/>
    <w:p>
      <w:pPr>
        <w:spacing w:after="0"/>
        <w:ind w:left="0"/>
        <w:jc w:val="left"/>
      </w:pPr>
      <w:r>
        <w:rPr>
          <w:rFonts w:ascii="Times New Roman"/>
          <w:b/>
          <w:i w:val="false"/>
          <w:color w:val="000000"/>
        </w:rPr>
        <w:t xml:space="preserve"> 
Сарышығанақ селолық округі бойынша 2011 жылға</w:t>
      </w:r>
      <w:r>
        <w:br/>
      </w:r>
      <w:r>
        <w:rPr>
          <w:rFonts w:ascii="Times New Roman"/>
          <w:b/>
          <w:i w:val="false"/>
          <w:color w:val="000000"/>
        </w:rPr>
        <w:t>
арналған бюджеттік бағдарламалардың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69"/>
        <w:gridCol w:w="569"/>
        <w:gridCol w:w="590"/>
        <w:gridCol w:w="505"/>
        <w:gridCol w:w="9841"/>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2" w:id="12"/>
    <w:p>
      <w:pPr>
        <w:spacing w:after="0"/>
        <w:ind w:left="0"/>
        <w:jc w:val="left"/>
      </w:pPr>
      <w:r>
        <w:rPr>
          <w:rFonts w:ascii="Times New Roman"/>
          <w:b/>
          <w:i w:val="false"/>
          <w:color w:val="000000"/>
        </w:rPr>
        <w:t xml:space="preserve"> 
Құркөл селолық округі бойынша 2011 жылға</w:t>
      </w:r>
      <w:r>
        <w:br/>
      </w:r>
      <w:r>
        <w:rPr>
          <w:rFonts w:ascii="Times New Roman"/>
          <w:b/>
          <w:i w:val="false"/>
          <w:color w:val="000000"/>
        </w:rPr>
        <w:t>
арналған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69"/>
        <w:gridCol w:w="547"/>
        <w:gridCol w:w="590"/>
        <w:gridCol w:w="590"/>
        <w:gridCol w:w="9671"/>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3" w:id="13"/>
    <w:p>
      <w:pPr>
        <w:spacing w:after="0"/>
        <w:ind w:left="0"/>
        <w:jc w:val="left"/>
      </w:pPr>
      <w:r>
        <w:rPr>
          <w:rFonts w:ascii="Times New Roman"/>
          <w:b/>
          <w:i w:val="false"/>
          <w:color w:val="000000"/>
        </w:rPr>
        <w:t xml:space="preserve"> 
Қызылжар селолық округі бойынша 2011 жылға</w:t>
      </w:r>
      <w:r>
        <w:br/>
      </w:r>
      <w:r>
        <w:rPr>
          <w:rFonts w:ascii="Times New Roman"/>
          <w:b/>
          <w:i w:val="false"/>
          <w:color w:val="000000"/>
        </w:rPr>
        <w:t>
арналған бюджеттік бағдарламалардың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69"/>
        <w:gridCol w:w="633"/>
        <w:gridCol w:w="590"/>
        <w:gridCol w:w="569"/>
        <w:gridCol w:w="971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4" w:id="14"/>
    <w:p>
      <w:pPr>
        <w:spacing w:after="0"/>
        <w:ind w:left="0"/>
        <w:jc w:val="left"/>
      </w:pPr>
      <w:r>
        <w:rPr>
          <w:rFonts w:ascii="Times New Roman"/>
          <w:b/>
          <w:i w:val="false"/>
          <w:color w:val="000000"/>
        </w:rPr>
        <w:t xml:space="preserve"> 
Еңбек селолық округі бойынша 2011 жылға арналған</w:t>
      </w:r>
      <w:r>
        <w:br/>
      </w:r>
      <w:r>
        <w:rPr>
          <w:rFonts w:ascii="Times New Roman"/>
          <w:b/>
          <w:i w:val="false"/>
          <w:color w:val="000000"/>
        </w:rPr>
        <w:t>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11"/>
        <w:gridCol w:w="569"/>
        <w:gridCol w:w="590"/>
        <w:gridCol w:w="547"/>
        <w:gridCol w:w="9735"/>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5" w:id="15"/>
    <w:p>
      <w:pPr>
        <w:spacing w:after="0"/>
        <w:ind w:left="0"/>
        <w:jc w:val="left"/>
      </w:pPr>
      <w:r>
        <w:rPr>
          <w:rFonts w:ascii="Times New Roman"/>
          <w:b/>
          <w:i w:val="false"/>
          <w:color w:val="000000"/>
        </w:rPr>
        <w:t xml:space="preserve"> 
Евгеньвка селолық округі бойынша 2011 жылға</w:t>
      </w:r>
      <w:r>
        <w:br/>
      </w:r>
      <w:r>
        <w:rPr>
          <w:rFonts w:ascii="Times New Roman"/>
          <w:b/>
          <w:i w:val="false"/>
          <w:color w:val="000000"/>
        </w:rPr>
        <w:t>
арналған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28"/>
        <w:gridCol w:w="592"/>
        <w:gridCol w:w="614"/>
        <w:gridCol w:w="571"/>
        <w:gridCol w:w="9724"/>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bl>
    <w:bookmarkStart w:name="z26" w:id="16"/>
    <w:p>
      <w:pPr>
        <w:spacing w:after="0"/>
        <w:ind w:left="0"/>
        <w:jc w:val="left"/>
      </w:pPr>
      <w:r>
        <w:rPr>
          <w:rFonts w:ascii="Times New Roman"/>
          <w:b/>
          <w:i w:val="false"/>
          <w:color w:val="000000"/>
        </w:rPr>
        <w:t xml:space="preserve"> 
Алғабас ауылы бойынша 2011 жылға арналған</w:t>
      </w:r>
      <w:r>
        <w:br/>
      </w:r>
      <w:r>
        <w:rPr>
          <w:rFonts w:ascii="Times New Roman"/>
          <w:b/>
          <w:i w:val="false"/>
          <w:color w:val="000000"/>
        </w:rPr>
        <w:t>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3"/>
        <w:gridCol w:w="639"/>
        <w:gridCol w:w="618"/>
        <w:gridCol w:w="596"/>
        <w:gridCol w:w="966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7" w:id="17"/>
    <w:p>
      <w:pPr>
        <w:spacing w:after="0"/>
        <w:ind w:left="0"/>
        <w:jc w:val="left"/>
      </w:pPr>
      <w:r>
        <w:rPr>
          <w:rFonts w:ascii="Times New Roman"/>
          <w:b/>
          <w:i w:val="false"/>
          <w:color w:val="000000"/>
        </w:rPr>
        <w:t xml:space="preserve"> 
Үштерек ауылы бойынша 2011 жылға арналған</w:t>
      </w:r>
      <w:r>
        <w:br/>
      </w:r>
      <w:r>
        <w:rPr>
          <w:rFonts w:ascii="Times New Roman"/>
          <w:b/>
          <w:i w:val="false"/>
          <w:color w:val="000000"/>
        </w:rPr>
        <w:t>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89"/>
        <w:gridCol w:w="541"/>
        <w:gridCol w:w="568"/>
        <w:gridCol w:w="547"/>
        <w:gridCol w:w="980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8" w:id="18"/>
    <w:p>
      <w:pPr>
        <w:spacing w:after="0"/>
        <w:ind w:left="0"/>
        <w:jc w:val="left"/>
      </w:pPr>
      <w:r>
        <w:rPr>
          <w:rFonts w:ascii="Times New Roman"/>
          <w:b/>
          <w:i w:val="false"/>
          <w:color w:val="000000"/>
        </w:rPr>
        <w:t xml:space="preserve"> 
Достық селолық округі бойынша 2011 жылға</w:t>
      </w:r>
      <w:r>
        <w:br/>
      </w:r>
      <w:r>
        <w:rPr>
          <w:rFonts w:ascii="Times New Roman"/>
          <w:b/>
          <w:i w:val="false"/>
          <w:color w:val="000000"/>
        </w:rPr>
        <w:t>
арналған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442"/>
        <w:gridCol w:w="571"/>
        <w:gridCol w:w="592"/>
        <w:gridCol w:w="335"/>
        <w:gridCol w:w="1015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9" w:id="19"/>
    <w:p>
      <w:pPr>
        <w:spacing w:after="0"/>
        <w:ind w:left="0"/>
        <w:jc w:val="left"/>
      </w:pPr>
      <w:r>
        <w:rPr>
          <w:rFonts w:ascii="Times New Roman"/>
          <w:b/>
          <w:i w:val="false"/>
          <w:color w:val="000000"/>
        </w:rPr>
        <w:t xml:space="preserve"> 
Қалқаман ауылы бойынша 2011 жылға арналған</w:t>
      </w:r>
      <w:r>
        <w:br/>
      </w:r>
      <w:r>
        <w:rPr>
          <w:rFonts w:ascii="Times New Roman"/>
          <w:b/>
          <w:i w:val="false"/>
          <w:color w:val="000000"/>
        </w:rPr>
        <w:t>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84"/>
        <w:gridCol w:w="570"/>
        <w:gridCol w:w="570"/>
        <w:gridCol w:w="527"/>
        <w:gridCol w:w="10007"/>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үстемеақы мөлшерін арттыру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мәдени-сауықтыру жұмыстарын қолдау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30" w:id="20"/>
    <w:p>
      <w:pPr>
        <w:spacing w:after="0"/>
        <w:ind w:left="0"/>
        <w:jc w:val="left"/>
      </w:pPr>
      <w:r>
        <w:rPr>
          <w:rFonts w:ascii="Times New Roman"/>
          <w:b/>
          <w:i w:val="false"/>
          <w:color w:val="000000"/>
        </w:rPr>
        <w:t xml:space="preserve"> 
Ақсу кенті бойынша 2011 жылға арналған</w:t>
      </w:r>
      <w:r>
        <w:br/>
      </w:r>
      <w:r>
        <w:rPr>
          <w:rFonts w:ascii="Times New Roman"/>
          <w:b/>
          <w:i w:val="false"/>
          <w:color w:val="000000"/>
        </w:rPr>
        <w:t>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90"/>
        <w:gridCol w:w="547"/>
        <w:gridCol w:w="569"/>
        <w:gridCol w:w="569"/>
        <w:gridCol w:w="9841"/>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 етуі</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