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46ea" w14:textId="95f4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Екібастұз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2010 жылғы 23 желтоқсандағы N 309/27 шешімі. Павлодар облысы Екібастұз қаласының Әділет басқармасында 2010 жылғы 29 желтоқсанда N 12-3-283 тіркелген. Күші жойылды - қолдану мерзімінің өтуіне байланысты (Павлодар облысы Екібастұз қалалық мәслихатының 2014 жылғы 28 тамыздағы N 1-17/2-01/221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қалалық мәслихатының 28.08.2014 N 1-17/2-01/221 хатымен).</w:t>
      </w:r>
    </w:p>
    <w:bookmarkStart w:name="z1" w:id="0"/>
    <w:p>
      <w:pPr>
        <w:spacing w:after="0"/>
        <w:ind w:left="0"/>
        <w:jc w:val="both"/>
      </w:pPr>
      <w:r>
        <w:rPr>
          <w:rFonts w:ascii="Times New Roman"/>
          <w:b w:val="false"/>
          <w:i w:val="false"/>
          <w:color w:val="000000"/>
          <w:sz w:val="28"/>
        </w:rPr>
        <w:t>
      Қазақстан Республикасы Бюджеттік Кодексінің </w:t>
      </w:r>
      <w:r>
        <w:rPr>
          <w:rFonts w:ascii="Times New Roman"/>
          <w:b w:val="false"/>
          <w:i w:val="false"/>
          <w:color w:val="000000"/>
          <w:sz w:val="28"/>
        </w:rPr>
        <w:t>75-бабы</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1-тармақшасы</w:t>
      </w:r>
      <w:r>
        <w:rPr>
          <w:rFonts w:ascii="Times New Roman"/>
          <w:b w:val="false"/>
          <w:i w:val="false"/>
          <w:color w:val="000000"/>
          <w:sz w:val="28"/>
        </w:rPr>
        <w:t>, Павлодар облыстық мәслихатының 2010 жылғы 13 желтоқсандағы (IV шақырылған XXIX сессия) "2011 - 2013 жылдарға арналған облыстық бюджет туралы" (нормативтік құқықтық актілерді мемлекеттік тіркеу Тізілімінде N 3177 болып тіркелген) N 324/29 </w:t>
      </w:r>
      <w:r>
        <w:rPr>
          <w:rFonts w:ascii="Times New Roman"/>
          <w:b w:val="false"/>
          <w:i w:val="false"/>
          <w:color w:val="000000"/>
          <w:sz w:val="28"/>
        </w:rPr>
        <w:t>шешімі</w:t>
      </w:r>
      <w:r>
        <w:rPr>
          <w:rFonts w:ascii="Times New Roman"/>
          <w:b w:val="false"/>
          <w:i w:val="false"/>
          <w:color w:val="000000"/>
          <w:sz w:val="28"/>
        </w:rPr>
        <w:t xml:space="preserve"> негізінде және қаланың орталықтандырылған ақшалай қорын, оны құру көздерін және шығыстарын анықтау мақсатында, Екібастұз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2011 - 2013 жылдарға арналған Екібастұз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қосымшаларға сәйкес, оның ішінде 2011 жылға келесі көлемдерде бекітілсін:</w:t>
      </w:r>
      <w:r>
        <w:br/>
      </w:r>
      <w:r>
        <w:rPr>
          <w:rFonts w:ascii="Times New Roman"/>
          <w:b w:val="false"/>
          <w:i w:val="false"/>
          <w:color w:val="000000"/>
          <w:sz w:val="28"/>
        </w:rPr>
        <w:t>
      1) кірістер - 8 551 700 мың теңге, соның ішінде:</w:t>
      </w:r>
      <w:r>
        <w:br/>
      </w:r>
      <w:r>
        <w:rPr>
          <w:rFonts w:ascii="Times New Roman"/>
          <w:b w:val="false"/>
          <w:i w:val="false"/>
          <w:color w:val="000000"/>
          <w:sz w:val="28"/>
        </w:rPr>
        <w:t>
      салықтық түсімдер бойынша - 5 894 501 мың теңге;</w:t>
      </w:r>
      <w:r>
        <w:br/>
      </w:r>
      <w:r>
        <w:rPr>
          <w:rFonts w:ascii="Times New Roman"/>
          <w:b w:val="false"/>
          <w:i w:val="false"/>
          <w:color w:val="000000"/>
          <w:sz w:val="28"/>
        </w:rPr>
        <w:t>
      салықтық емес түсімдер бойынша - 18 053 мың теңге;</w:t>
      </w:r>
      <w:r>
        <w:br/>
      </w:r>
      <w:r>
        <w:rPr>
          <w:rFonts w:ascii="Times New Roman"/>
          <w:b w:val="false"/>
          <w:i w:val="false"/>
          <w:color w:val="000000"/>
          <w:sz w:val="28"/>
        </w:rPr>
        <w:t>
      негізгі капиталды сатудан түсетін түсімдер бойынша - 58 155 мың теңге;</w:t>
      </w:r>
      <w:r>
        <w:br/>
      </w:r>
      <w:r>
        <w:rPr>
          <w:rFonts w:ascii="Times New Roman"/>
          <w:b w:val="false"/>
          <w:i w:val="false"/>
          <w:color w:val="000000"/>
          <w:sz w:val="28"/>
        </w:rPr>
        <w:t>
      трансферттер түсімдері бойынша - 2 580 991 мың теңге;</w:t>
      </w:r>
      <w:r>
        <w:br/>
      </w:r>
      <w:r>
        <w:rPr>
          <w:rFonts w:ascii="Times New Roman"/>
          <w:b w:val="false"/>
          <w:i w:val="false"/>
          <w:color w:val="000000"/>
          <w:sz w:val="28"/>
        </w:rPr>
        <w:t>
      2) шығындар - 8 681 095 мың теңге;</w:t>
      </w:r>
      <w:r>
        <w:br/>
      </w:r>
      <w:r>
        <w:rPr>
          <w:rFonts w:ascii="Times New Roman"/>
          <w:b w:val="false"/>
          <w:i w:val="false"/>
          <w:color w:val="000000"/>
          <w:sz w:val="28"/>
        </w:rPr>
        <w:t>
      3) таза бюджеттік кредиттеу - 1 617 мың теңге;</w:t>
      </w:r>
      <w:r>
        <w:br/>
      </w:r>
      <w:r>
        <w:rPr>
          <w:rFonts w:ascii="Times New Roman"/>
          <w:b w:val="false"/>
          <w:i w:val="false"/>
          <w:color w:val="000000"/>
          <w:sz w:val="28"/>
        </w:rPr>
        <w:t>
      бюджеттік кредиттер - 1 855 мың теңге;</w:t>
      </w:r>
      <w:r>
        <w:br/>
      </w:r>
      <w:r>
        <w:rPr>
          <w:rFonts w:ascii="Times New Roman"/>
          <w:b w:val="false"/>
          <w:i w:val="false"/>
          <w:color w:val="000000"/>
          <w:sz w:val="28"/>
        </w:rPr>
        <w:t>
      бюджеттік кредиттерді өтеу - 238 мың теңге;</w:t>
      </w:r>
      <w:r>
        <w:br/>
      </w:r>
      <w:r>
        <w:rPr>
          <w:rFonts w:ascii="Times New Roman"/>
          <w:b w:val="false"/>
          <w:i w:val="false"/>
          <w:color w:val="000000"/>
          <w:sz w:val="28"/>
        </w:rPr>
        <w:t>
      4) қаржы активтерімен операциялар бойынша сальдо - 180 800 мың теңге, соның ішінде:</w:t>
      </w:r>
      <w:r>
        <w:br/>
      </w:r>
      <w:r>
        <w:rPr>
          <w:rFonts w:ascii="Times New Roman"/>
          <w:b w:val="false"/>
          <w:i w:val="false"/>
          <w:color w:val="000000"/>
          <w:sz w:val="28"/>
        </w:rPr>
        <w:t>
      қаржы активтерін сатып алу - 188 800 мың теңге;</w:t>
      </w:r>
      <w:r>
        <w:br/>
      </w:r>
      <w:r>
        <w:rPr>
          <w:rFonts w:ascii="Times New Roman"/>
          <w:b w:val="false"/>
          <w:i w:val="false"/>
          <w:color w:val="000000"/>
          <w:sz w:val="28"/>
        </w:rPr>
        <w:t>
      мемлекеттің қаржы активтерін сатудан түсетін түсімдер - 8 000 мың теңге;</w:t>
      </w:r>
      <w:r>
        <w:br/>
      </w:r>
      <w:r>
        <w:rPr>
          <w:rFonts w:ascii="Times New Roman"/>
          <w:b w:val="false"/>
          <w:i w:val="false"/>
          <w:color w:val="000000"/>
          <w:sz w:val="28"/>
        </w:rPr>
        <w:t>
      5) бюджет тапшылығы (бюджет тапшылығы) - -311 812 мың теңге;</w:t>
      </w:r>
      <w:r>
        <w:br/>
      </w:r>
      <w:r>
        <w:rPr>
          <w:rFonts w:ascii="Times New Roman"/>
          <w:b w:val="false"/>
          <w:i w:val="false"/>
          <w:color w:val="000000"/>
          <w:sz w:val="28"/>
        </w:rPr>
        <w:t>
      6) бюджет тапшылығын қаржыландыру (бюджет тапшылығын қаржыландыру) - 311 812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Екібастұз қалалық мәслихатының 2011.02.15 </w:t>
      </w:r>
      <w:r>
        <w:rPr>
          <w:rFonts w:ascii="Times New Roman"/>
          <w:b w:val="false"/>
          <w:i w:val="false"/>
          <w:color w:val="000000"/>
          <w:sz w:val="28"/>
        </w:rPr>
        <w:t>N 322/29</w:t>
      </w:r>
      <w:r>
        <w:rPr>
          <w:rFonts w:ascii="Times New Roman"/>
          <w:b w:val="false"/>
          <w:i w:val="false"/>
          <w:color w:val="ff0000"/>
          <w:sz w:val="28"/>
        </w:rPr>
        <w:t xml:space="preserve"> (2011.01.01 бастап қолданысқа енеді); 2011.03.31 </w:t>
      </w:r>
      <w:r>
        <w:rPr>
          <w:rFonts w:ascii="Times New Roman"/>
          <w:b w:val="false"/>
          <w:i w:val="false"/>
          <w:color w:val="000000"/>
          <w:sz w:val="28"/>
        </w:rPr>
        <w:t>N 342/31</w:t>
      </w:r>
      <w:r>
        <w:rPr>
          <w:rFonts w:ascii="Times New Roman"/>
          <w:b w:val="false"/>
          <w:i w:val="false"/>
          <w:color w:val="ff0000"/>
          <w:sz w:val="28"/>
        </w:rPr>
        <w:t xml:space="preserve"> (2011.01.01 бастап қолданысқа енеді); 2011.07.12 </w:t>
      </w:r>
      <w:r>
        <w:rPr>
          <w:rFonts w:ascii="Times New Roman"/>
          <w:b w:val="false"/>
          <w:i w:val="false"/>
          <w:color w:val="000000"/>
          <w:sz w:val="28"/>
        </w:rPr>
        <w:t>N 361/33</w:t>
      </w:r>
      <w:r>
        <w:rPr>
          <w:rFonts w:ascii="Times New Roman"/>
          <w:b w:val="false"/>
          <w:i w:val="false"/>
          <w:color w:val="ff0000"/>
          <w:sz w:val="28"/>
        </w:rPr>
        <w:t xml:space="preserve"> (2011.01.01 бастап қолданысқа енеді);  2011.10.25 </w:t>
      </w:r>
      <w:r>
        <w:rPr>
          <w:rFonts w:ascii="Times New Roman"/>
          <w:b w:val="false"/>
          <w:i w:val="false"/>
          <w:color w:val="000000"/>
          <w:sz w:val="28"/>
        </w:rPr>
        <w:t>N 382/36</w:t>
      </w:r>
      <w:r>
        <w:rPr>
          <w:rFonts w:ascii="Times New Roman"/>
          <w:b w:val="false"/>
          <w:i w:val="false"/>
          <w:color w:val="ff0000"/>
          <w:sz w:val="28"/>
        </w:rPr>
        <w:t xml:space="preserve"> (2011.01.01 бастап қолданысқа енеді); 2011.11.15  </w:t>
      </w:r>
      <w:r>
        <w:rPr>
          <w:rFonts w:ascii="Times New Roman"/>
          <w:b w:val="false"/>
          <w:i w:val="false"/>
          <w:color w:val="000000"/>
          <w:sz w:val="28"/>
        </w:rPr>
        <w:t>N 399/37</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2011 жылға облыстық бюджетке кірістерді бөлу нормативы келесі мөлшерде ескерілсін:</w:t>
      </w:r>
      <w:r>
        <w:br/>
      </w:r>
      <w:r>
        <w:rPr>
          <w:rFonts w:ascii="Times New Roman"/>
          <w:b w:val="false"/>
          <w:i w:val="false"/>
          <w:color w:val="000000"/>
          <w:sz w:val="28"/>
        </w:rPr>
        <w:t>
      жеке табыс салығы бойынша – 41,8 пайыз;</w:t>
      </w:r>
      <w:r>
        <w:br/>
      </w:r>
      <w:r>
        <w:rPr>
          <w:rFonts w:ascii="Times New Roman"/>
          <w:b w:val="false"/>
          <w:i w:val="false"/>
          <w:color w:val="000000"/>
          <w:sz w:val="28"/>
        </w:rPr>
        <w:t>
      әлеуметтік салық бойынша – 100 пайыз.</w:t>
      </w:r>
      <w:r>
        <w:br/>
      </w:r>
      <w:r>
        <w:rPr>
          <w:rFonts w:ascii="Times New Roman"/>
          <w:b w:val="false"/>
          <w:i w:val="false"/>
          <w:color w:val="000000"/>
          <w:sz w:val="28"/>
        </w:rPr>
        <w:t>
      Қалалық бюджеттің 2011 жылында жоғары тұрған бюджеттерден нысаналы трансферттер және бюджеттік кредиттер келесі көлемде қарастырылғанын ескеру":</w:t>
      </w:r>
      <w:r>
        <w:br/>
      </w:r>
      <w:r>
        <w:rPr>
          <w:rFonts w:ascii="Times New Roman"/>
          <w:b w:val="false"/>
          <w:i w:val="false"/>
          <w:color w:val="000000"/>
          <w:sz w:val="28"/>
        </w:rPr>
        <w:t>
      131939,0 мың теңге-мектепке дейінгі білім беру ұйымдарында мемлекеттік білім беру тапсырысын іске асыруға;</w:t>
      </w:r>
      <w:r>
        <w:br/>
      </w:r>
      <w:r>
        <w:rPr>
          <w:rFonts w:ascii="Times New Roman"/>
          <w:b w:val="false"/>
          <w:i w:val="false"/>
          <w:color w:val="000000"/>
          <w:sz w:val="28"/>
        </w:rPr>
        <w:t>
      38058,0 мың теңге 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төлеуге;</w:t>
      </w:r>
      <w:r>
        <w:br/>
      </w:r>
      <w:r>
        <w:rPr>
          <w:rFonts w:ascii="Times New Roman"/>
          <w:b w:val="false"/>
          <w:i w:val="false"/>
          <w:color w:val="000000"/>
          <w:sz w:val="28"/>
        </w:rPr>
        <w:t>
      16 500,0 мың теңге - үйде оқытылатын мүгедек балаларды құрал-жабдықтармен, бағдарламалық жинақпен қамтамасыз етуге;</w:t>
      </w:r>
      <w:r>
        <w:br/>
      </w:r>
      <w:r>
        <w:rPr>
          <w:rFonts w:ascii="Times New Roman"/>
          <w:b w:val="false"/>
          <w:i w:val="false"/>
          <w:color w:val="000000"/>
          <w:sz w:val="28"/>
        </w:rPr>
        <w:t>
      16384,0 мың теңге - негізгі орта және жалпы орта білім беретін мемлекеттік мекемелердегі физика, химия, биология кабинеттерін оқу құрал жабдықтарымен жарақтандыруға;</w:t>
      </w:r>
      <w:r>
        <w:br/>
      </w:r>
      <w:r>
        <w:rPr>
          <w:rFonts w:ascii="Times New Roman"/>
          <w:b w:val="false"/>
          <w:i w:val="false"/>
          <w:color w:val="000000"/>
          <w:sz w:val="28"/>
        </w:rPr>
        <w:t>
      10694,0 мың теңге - бастауыш, негізгі орта және жалпы орта білім беретін мемлекеттік мекемелерде лингафондық және мультимедиалық кабинеттер құруға;</w:t>
      </w:r>
      <w:r>
        <w:br/>
      </w:r>
      <w:r>
        <w:rPr>
          <w:rFonts w:ascii="Times New Roman"/>
          <w:b w:val="false"/>
          <w:i w:val="false"/>
          <w:color w:val="000000"/>
          <w:sz w:val="28"/>
        </w:rPr>
        <w:t>
      2013,0 мың теңге - арнайы әлеуметтік қызмет көрсету стандарттарын енгізуге;</w:t>
      </w:r>
      <w:r>
        <w:br/>
      </w:r>
      <w:r>
        <w:rPr>
          <w:rFonts w:ascii="Times New Roman"/>
          <w:b w:val="false"/>
          <w:i w:val="false"/>
          <w:color w:val="000000"/>
          <w:sz w:val="28"/>
        </w:rPr>
        <w:t>
      1628,0 мың теңге - мамандарын әлеуметтік қолдау шараларын іске асыруға;</w:t>
      </w:r>
      <w:r>
        <w:br/>
      </w:r>
      <w:r>
        <w:rPr>
          <w:rFonts w:ascii="Times New Roman"/>
          <w:b w:val="false"/>
          <w:i w:val="false"/>
          <w:color w:val="000000"/>
          <w:sz w:val="28"/>
        </w:rPr>
        <w:t>
      16658,0 мың теңге - эпизоотияға қарсы іс-шараларды өткізуге;</w:t>
      </w:r>
      <w:r>
        <w:br/>
      </w:r>
      <w:r>
        <w:rPr>
          <w:rFonts w:ascii="Times New Roman"/>
          <w:b w:val="false"/>
          <w:i w:val="false"/>
          <w:color w:val="000000"/>
          <w:sz w:val="28"/>
        </w:rPr>
        <w:t>
      13160,0 мың теңге – жастар тәжірибесін ұйымдастыру жөніндегі іс-шараларды қаржыландыру үшін "Бизнестің жол картасы – 2020" бағдарламасы шеңберінде жеке меншік кәсіпкерлікті қолдауға;</w:t>
      </w:r>
      <w:r>
        <w:br/>
      </w:r>
      <w:r>
        <w:rPr>
          <w:rFonts w:ascii="Times New Roman"/>
          <w:b w:val="false"/>
          <w:i w:val="false"/>
          <w:color w:val="000000"/>
          <w:sz w:val="28"/>
        </w:rPr>
        <w:t>
      523761,0 мың теңге - білім беру объектілерінің құрылысына;</w:t>
      </w:r>
      <w:r>
        <w:br/>
      </w:r>
      <w:r>
        <w:rPr>
          <w:rFonts w:ascii="Times New Roman"/>
          <w:b w:val="false"/>
          <w:i w:val="false"/>
          <w:color w:val="000000"/>
          <w:sz w:val="28"/>
        </w:rPr>
        <w:t>
      142000,0 мың теңге - мемлекеттік коммуналдық тұрғын үй қорының тұрғын үйін салуға және (немесе) сатып алуға;</w:t>
      </w:r>
      <w:r>
        <w:br/>
      </w:r>
      <w:r>
        <w:rPr>
          <w:rFonts w:ascii="Times New Roman"/>
          <w:b w:val="false"/>
          <w:i w:val="false"/>
          <w:color w:val="000000"/>
          <w:sz w:val="28"/>
        </w:rPr>
        <w:t>
      110307,0 мың теңге - коммуналдық шаруашылықты дамытуға;</w:t>
      </w:r>
      <w:r>
        <w:br/>
      </w:r>
      <w:r>
        <w:rPr>
          <w:rFonts w:ascii="Times New Roman"/>
          <w:b w:val="false"/>
          <w:i w:val="false"/>
          <w:color w:val="000000"/>
          <w:sz w:val="28"/>
        </w:rPr>
        <w:t>
      961908,0 мың теңге - су шаруашылығы объектілерін дамытуға;</w:t>
      </w:r>
      <w:r>
        <w:br/>
      </w:r>
      <w:r>
        <w:rPr>
          <w:rFonts w:ascii="Times New Roman"/>
          <w:b w:val="false"/>
          <w:i w:val="false"/>
          <w:color w:val="000000"/>
          <w:sz w:val="28"/>
        </w:rPr>
        <w:t>
      953,0 - мамандарын әлеуметтік қолдау шараларын іске асыруға;</w:t>
      </w:r>
      <w:r>
        <w:br/>
      </w:r>
      <w:r>
        <w:rPr>
          <w:rFonts w:ascii="Times New Roman"/>
          <w:b w:val="false"/>
          <w:i w:val="false"/>
          <w:color w:val="000000"/>
          <w:sz w:val="28"/>
        </w:rPr>
        <w:t>
      33321,0 мың теңге -мектеп мұғалімдеріне және мектепке дейінгі білім беру ұйымдарының тәрбиешілеріне біліктілік санаттары үшін үстемақы мөлшерін арттыруға;</w:t>
      </w:r>
      <w:r>
        <w:br/>
      </w:r>
      <w:r>
        <w:rPr>
          <w:rFonts w:ascii="Times New Roman"/>
          <w:b w:val="false"/>
          <w:i w:val="false"/>
          <w:color w:val="000000"/>
          <w:sz w:val="28"/>
        </w:rPr>
        <w:t>
      25450,0 мың теңге -жұмыспен қамту 2020 бағдарламасының шеңберінде іс-шараларды іске асыруға;</w:t>
      </w:r>
      <w:r>
        <w:br/>
      </w:r>
      <w:r>
        <w:rPr>
          <w:rFonts w:ascii="Times New Roman"/>
          <w:b w:val="false"/>
          <w:i w:val="false"/>
          <w:color w:val="000000"/>
          <w:sz w:val="28"/>
        </w:rPr>
        <w:t>
      54700,0 мың теңге - білім беру объектілерінің құрылысы бойынша жобалау – сметалық құжаттаманы әзірлеуге;</w:t>
      </w:r>
      <w:r>
        <w:br/>
      </w:r>
      <w:r>
        <w:rPr>
          <w:rFonts w:ascii="Times New Roman"/>
          <w:b w:val="false"/>
          <w:i w:val="false"/>
          <w:color w:val="000000"/>
          <w:sz w:val="28"/>
        </w:rPr>
        <w:t>
      385010,0 мың теңге – жұмыспен қамту 2020 бағдарламасы бойынша мемлекеттік коммуналдық тұрғын үй қорының тұрғын үйін салуға және (немесе) сатып алуға;</w:t>
      </w:r>
      <w:r>
        <w:br/>
      </w:r>
      <w:r>
        <w:rPr>
          <w:rFonts w:ascii="Times New Roman"/>
          <w:b w:val="false"/>
          <w:i w:val="false"/>
          <w:color w:val="000000"/>
          <w:sz w:val="28"/>
        </w:rPr>
        <w:t>
      30000,0 мың теңге – мәдениет объектілерін күрделі жөндеуге;</w:t>
      </w:r>
      <w:r>
        <w:br/>
      </w:r>
      <w:r>
        <w:rPr>
          <w:rFonts w:ascii="Times New Roman"/>
          <w:b w:val="false"/>
          <w:i w:val="false"/>
          <w:color w:val="000000"/>
          <w:sz w:val="28"/>
        </w:rPr>
        <w:t>
      67500,0 мың теңге - 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Павлодар облысы Екібастұз қалалық мәслихатының 2011.02.15 </w:t>
      </w:r>
      <w:r>
        <w:rPr>
          <w:rFonts w:ascii="Times New Roman"/>
          <w:b w:val="false"/>
          <w:i w:val="false"/>
          <w:color w:val="000000"/>
          <w:sz w:val="28"/>
        </w:rPr>
        <w:t>N 322/29</w:t>
      </w:r>
      <w:r>
        <w:rPr>
          <w:rFonts w:ascii="Times New Roman"/>
          <w:b w:val="false"/>
          <w:i w:val="false"/>
          <w:color w:val="ff0000"/>
          <w:sz w:val="28"/>
        </w:rPr>
        <w:t xml:space="preserve"> (2011.01.01 бастап қолданысқа енеді) шешімімен; өзгеріс енгізілді - Павлодар облысы Екібастұз қалалық мәслихатының 2011.03.31 </w:t>
      </w:r>
      <w:r>
        <w:rPr>
          <w:rFonts w:ascii="Times New Roman"/>
          <w:b w:val="false"/>
          <w:i w:val="false"/>
          <w:color w:val="000000"/>
          <w:sz w:val="28"/>
        </w:rPr>
        <w:t>N 342/31</w:t>
      </w:r>
      <w:r>
        <w:rPr>
          <w:rFonts w:ascii="Times New Roman"/>
          <w:b w:val="false"/>
          <w:i w:val="false"/>
          <w:color w:val="ff0000"/>
          <w:sz w:val="28"/>
        </w:rPr>
        <w:t xml:space="preserve"> (2011.01.01 бастап қолданысқа енеді); 2011.07.12 </w:t>
      </w:r>
      <w:r>
        <w:rPr>
          <w:rFonts w:ascii="Times New Roman"/>
          <w:b w:val="false"/>
          <w:i w:val="false"/>
          <w:color w:val="000000"/>
          <w:sz w:val="28"/>
        </w:rPr>
        <w:t>N 361/33</w:t>
      </w:r>
      <w:r>
        <w:rPr>
          <w:rFonts w:ascii="Times New Roman"/>
          <w:b w:val="false"/>
          <w:i w:val="false"/>
          <w:color w:val="ff0000"/>
          <w:sz w:val="28"/>
        </w:rPr>
        <w:t xml:space="preserve"> (2011.01.01 бастап қолданысқа енеді); 2011.10.25 </w:t>
      </w:r>
      <w:r>
        <w:rPr>
          <w:rFonts w:ascii="Times New Roman"/>
          <w:b w:val="false"/>
          <w:i w:val="false"/>
          <w:color w:val="000000"/>
          <w:sz w:val="28"/>
        </w:rPr>
        <w:t>N 382/36</w:t>
      </w:r>
      <w:r>
        <w:rPr>
          <w:rFonts w:ascii="Times New Roman"/>
          <w:b w:val="false"/>
          <w:i w:val="false"/>
          <w:color w:val="ff0000"/>
          <w:sz w:val="28"/>
        </w:rPr>
        <w:t xml:space="preserve"> (2011.01.01 бастап қолданысқа енеді);  2011.11.15 </w:t>
      </w:r>
      <w:r>
        <w:rPr>
          <w:rFonts w:ascii="Times New Roman"/>
          <w:b w:val="false"/>
          <w:i w:val="false"/>
          <w:color w:val="000000"/>
          <w:sz w:val="28"/>
        </w:rPr>
        <w:t>N 399/37</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3. 2011 жылы ауылдық жерлерде жұмыс істейтін және мемлекеттік қызметші болып табылмайтын денсаулық сақтау, әлеуметтік қамсыздандыру, білім, мәдениет және спорт саласындағы мамандардың еңбекақылары мен тарифтік ставкалары қалалық жағдайда осы қызмет түрлерімен айналысатын мамандардың ставкаларымен салыстырғанда 25 пайызға көтерілуі сақталсын.</w:t>
      </w:r>
      <w:r>
        <w:br/>
      </w:r>
      <w:r>
        <w:rPr>
          <w:rFonts w:ascii="Times New Roman"/>
          <w:b w:val="false"/>
          <w:i w:val="false"/>
          <w:color w:val="000000"/>
          <w:sz w:val="28"/>
        </w:rPr>
        <w:t>
</w:t>
      </w:r>
      <w:r>
        <w:rPr>
          <w:rFonts w:ascii="Times New Roman"/>
          <w:b w:val="false"/>
          <w:i w:val="false"/>
          <w:color w:val="000000"/>
          <w:sz w:val="28"/>
        </w:rPr>
        <w:t>
      4. Қаланың жергілікті атқарушы органының 2011 жылға арналған резерві 2238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Павлодар облысы Екібастұз қалалық мәслихатының 2011.03.31 </w:t>
      </w:r>
      <w:r>
        <w:rPr>
          <w:rFonts w:ascii="Times New Roman"/>
          <w:b w:val="false"/>
          <w:i w:val="false"/>
          <w:color w:val="000000"/>
          <w:sz w:val="28"/>
        </w:rPr>
        <w:t>N 342/31</w:t>
      </w:r>
      <w:r>
        <w:rPr>
          <w:rFonts w:ascii="Times New Roman"/>
          <w:b w:val="false"/>
          <w:i w:val="false"/>
          <w:color w:val="ff0000"/>
          <w:sz w:val="28"/>
        </w:rPr>
        <w:t xml:space="preserve"> (2011.01.01 бастап қолданысқа енеді); 2011.07.12 </w:t>
      </w:r>
      <w:r>
        <w:rPr>
          <w:rFonts w:ascii="Times New Roman"/>
          <w:b w:val="false"/>
          <w:i w:val="false"/>
          <w:color w:val="000000"/>
          <w:sz w:val="28"/>
        </w:rPr>
        <w:t>N 361/33</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5. Қаланың 2011 жылға арналған бюджетін атқару барысында секвестрлеуге жатпайтын жергілікті бюджеттік бағдарламалардың тізбесі бекітілсін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Кент, ауыл (село), ауылдық (селолық) округтердің 2011 жылға арналған бюджеттік бағдарламаларының тізбесі бекітілсін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Екібастұз қалалық мәслихатының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8.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Б. Жұмашева</w:t>
      </w:r>
    </w:p>
    <w:p>
      <w:pPr>
        <w:spacing w:after="0"/>
        <w:ind w:left="0"/>
        <w:jc w:val="both"/>
      </w:pPr>
      <w:r>
        <w:rPr>
          <w:rFonts w:ascii="Times New Roman"/>
          <w:b w:val="false"/>
          <w:i/>
          <w:color w:val="000000"/>
          <w:sz w:val="28"/>
        </w:rPr>
        <w:t>      Қалалық мәслихат хатшысы                   Ғ. Балтабекова</w:t>
      </w:r>
    </w:p>
    <w:bookmarkStart w:name="z10" w:id="1"/>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(IV шақырылған, кезекті XXVII сессия)</w:t>
      </w:r>
      <w:r>
        <w:br/>
      </w:r>
      <w:r>
        <w:rPr>
          <w:rFonts w:ascii="Times New Roman"/>
          <w:b w:val="false"/>
          <w:i w:val="false"/>
          <w:color w:val="000000"/>
          <w:sz w:val="28"/>
        </w:rPr>
        <w:t xml:space="preserve">
N 309/27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2011 жылға арналған Екібастұз қаласының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Екібастұз қалалық мәслихатының 2011.11.15 </w:t>
      </w:r>
      <w:r>
        <w:rPr>
          <w:rFonts w:ascii="Times New Roman"/>
          <w:b w:val="false"/>
          <w:i w:val="false"/>
          <w:color w:val="ff0000"/>
          <w:sz w:val="28"/>
        </w:rPr>
        <w:t>N 399/37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536"/>
        <w:gridCol w:w="596"/>
        <w:gridCol w:w="7918"/>
        <w:gridCol w:w="2951"/>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8551700</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5894501</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1591007</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1591007</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3111331</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1946565</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954626</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208800</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1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1122126</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1046674</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50200</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76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70037</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70037</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18053</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8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11295</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58155</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мүлікті сату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мүлікті сату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7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27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27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7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2580991</w:t>
            </w:r>
          </w:p>
        </w:tc>
      </w:tr>
      <w:tr>
        <w:trPr>
          <w:trHeight w:val="27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2580991</w:t>
            </w:r>
          </w:p>
        </w:tc>
      </w:tr>
      <w:tr>
        <w:trPr>
          <w:trHeight w:val="27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2580991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97"/>
        <w:gridCol w:w="578"/>
        <w:gridCol w:w="517"/>
        <w:gridCol w:w="7384"/>
        <w:gridCol w:w="288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8681095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336827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264857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115393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талондарды беру жөнiндегi жұмысты және бiржолғы талондарды iске асырудан сомаларды жинаудың толықтығын қамтамасыз етудi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4608871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1091714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1041942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1037510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2786071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2780284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2651048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711778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578761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578761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551040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505131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499891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2058242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800217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188656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609510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535010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994902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937301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784744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263123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242642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мекендердегi көшелердi жарықтандыру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444628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277406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221835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221835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294884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224061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224061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224061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229334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229334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218520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218520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594"/>
        <w:gridCol w:w="714"/>
        <w:gridCol w:w="7773"/>
        <w:gridCol w:w="284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554"/>
        <w:gridCol w:w="614"/>
        <w:gridCol w:w="614"/>
        <w:gridCol w:w="7216"/>
        <w:gridCol w:w="280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180800</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188800</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188800</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188800</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108400</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108400</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654"/>
        <w:gridCol w:w="674"/>
        <w:gridCol w:w="7833"/>
        <w:gridCol w:w="276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3"/>
        <w:gridCol w:w="2632"/>
      </w:tblGrid>
      <w:tr>
        <w:trPr>
          <w:trHeight w:val="690" w:hRule="atLeast"/>
        </w:trPr>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-311812</w:t>
            </w:r>
          </w:p>
        </w:tc>
      </w:tr>
      <w:tr>
        <w:trPr>
          <w:trHeight w:val="285" w:hRule="atLeast"/>
        </w:trPr>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73"/>
        <w:gridCol w:w="573"/>
        <w:gridCol w:w="7960"/>
        <w:gridCol w:w="269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385953</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385953</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555"/>
        <w:gridCol w:w="595"/>
        <w:gridCol w:w="595"/>
        <w:gridCol w:w="7368"/>
        <w:gridCol w:w="268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385240</w:t>
            </w: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385240</w:t>
            </w: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385240</w:t>
            </w: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385238</w:t>
            </w: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591"/>
        <w:gridCol w:w="649"/>
        <w:gridCol w:w="7755"/>
        <w:gridCol w:w="269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311099</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311099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311099</w:t>
            </w:r>
          </w:p>
        </w:tc>
      </w:tr>
    </w:tbl>
    <w:bookmarkStart w:name="z11" w:id="2"/>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(IV шақырылған, кезекті XXVII сессия)</w:t>
      </w:r>
      <w:r>
        <w:br/>
      </w:r>
      <w:r>
        <w:rPr>
          <w:rFonts w:ascii="Times New Roman"/>
          <w:b w:val="false"/>
          <w:i w:val="false"/>
          <w:color w:val="000000"/>
          <w:sz w:val="28"/>
        </w:rPr>
        <w:t xml:space="preserve">
N 309/27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2012 жылға арналған Екібастұз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50"/>
        <w:gridCol w:w="550"/>
        <w:gridCol w:w="9640"/>
        <w:gridCol w:w="179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6413062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6353408</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1764138</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1764138</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3354740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2179424</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954626</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219350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1144650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1071017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45154</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алатын міндеттi төлемдер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22654</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кірістер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12654</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91"/>
        <w:gridCol w:w="513"/>
        <w:gridCol w:w="573"/>
        <w:gridCol w:w="9202"/>
        <w:gridCol w:w="180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6413062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279223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208063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талондарды беру жөнiндегi жұмысты және бiржолғы талондарды iске асырудан сомаларды жинаудың толықтығын қамтамасыз етудi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4134986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991460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946409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946409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3044769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3039281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2897226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530552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484446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478560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175791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мекендердегi көшелердi жарықтандыру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292526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598956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598956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589"/>
        <w:gridCol w:w="548"/>
        <w:gridCol w:w="9665"/>
        <w:gridCol w:w="179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49"/>
        <w:gridCol w:w="589"/>
        <w:gridCol w:w="530"/>
        <w:gridCol w:w="9128"/>
        <w:gridCol w:w="1795"/>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550"/>
        <w:gridCol w:w="569"/>
        <w:gridCol w:w="9831"/>
        <w:gridCol w:w="179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7"/>
        <w:gridCol w:w="1753"/>
      </w:tblGrid>
      <w:tr>
        <w:trPr>
          <w:trHeight w:val="69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85"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bl>
    <w:bookmarkStart w:name="z12" w:id="3"/>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(IV шақырылған, кезекті XXVII сессия)</w:t>
      </w:r>
      <w:r>
        <w:br/>
      </w:r>
      <w:r>
        <w:rPr>
          <w:rFonts w:ascii="Times New Roman"/>
          <w:b w:val="false"/>
          <w:i w:val="false"/>
          <w:color w:val="000000"/>
          <w:sz w:val="28"/>
        </w:rPr>
        <w:t xml:space="preserve">
N 309/27 шешіміне        </w:t>
      </w:r>
      <w:r>
        <w:br/>
      </w:r>
      <w:r>
        <w:rPr>
          <w:rFonts w:ascii="Times New Roman"/>
          <w:b w:val="false"/>
          <w:i w:val="false"/>
          <w:color w:val="000000"/>
          <w:sz w:val="28"/>
        </w:rPr>
        <w:t xml:space="preserve">
3 қосымша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544"/>
        <w:gridCol w:w="681"/>
        <w:gridCol w:w="9675"/>
        <w:gridCol w:w="1772"/>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6557278</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6497563</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1585274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1585274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3479815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2192844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1050926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1336302</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1258568</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7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алатын міндеттi төлемдер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96172</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96172</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кірістер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91"/>
        <w:gridCol w:w="593"/>
        <w:gridCol w:w="533"/>
        <w:gridCol w:w="9162"/>
        <w:gridCol w:w="180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6557278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270413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4173526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996396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951144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951144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3078267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3072753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2929580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540283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494030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488144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379674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196828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182152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мекендердегi көшелердi жарықтандыру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296423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680425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680425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675873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675873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531"/>
        <w:gridCol w:w="590"/>
        <w:gridCol w:w="9788"/>
        <w:gridCol w:w="180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553"/>
        <w:gridCol w:w="553"/>
        <w:gridCol w:w="673"/>
        <w:gridCol w:w="9114"/>
        <w:gridCol w:w="1814"/>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32"/>
        <w:gridCol w:w="532"/>
        <w:gridCol w:w="9866"/>
        <w:gridCol w:w="180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7"/>
        <w:gridCol w:w="1753"/>
      </w:tblGrid>
      <w:tr>
        <w:trPr>
          <w:trHeight w:val="675"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85"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bl>
    <w:bookmarkStart w:name="z13" w:id="4"/>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(IV шақырылған, кезекті ХХVII сессия)</w:t>
      </w:r>
      <w:r>
        <w:br/>
      </w:r>
      <w:r>
        <w:rPr>
          <w:rFonts w:ascii="Times New Roman"/>
          <w:b w:val="false"/>
          <w:i w:val="false"/>
          <w:color w:val="000000"/>
          <w:sz w:val="28"/>
        </w:rPr>
        <w:t xml:space="preserve">
N 309/27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2011 жылға бюджетті атқару барысында секвестрлеуге</w:t>
      </w:r>
      <w:r>
        <w:br/>
      </w:r>
      <w:r>
        <w:rPr>
          <w:rFonts w:ascii="Times New Roman"/>
          <w:b/>
          <w:i w:val="false"/>
          <w:color w:val="000000"/>
        </w:rPr>
        <w:t>
жатпайтын жергілікті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Павлодар облысы Екібастұз қалалық мәслихатының 2011.07.12 </w:t>
      </w:r>
      <w:r>
        <w:rPr>
          <w:rFonts w:ascii="Times New Roman"/>
          <w:b w:val="false"/>
          <w:i w:val="false"/>
          <w:color w:val="ff0000"/>
          <w:sz w:val="28"/>
        </w:rPr>
        <w:t>N 361/33</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70"/>
        <w:gridCol w:w="592"/>
        <w:gridCol w:w="592"/>
        <w:gridCol w:w="1028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бөлiмi</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14" w:id="5"/>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(IV шақырылған, кезекті ХХVII сессия)</w:t>
      </w:r>
      <w:r>
        <w:br/>
      </w:r>
      <w:r>
        <w:rPr>
          <w:rFonts w:ascii="Times New Roman"/>
          <w:b w:val="false"/>
          <w:i w:val="false"/>
          <w:color w:val="000000"/>
          <w:sz w:val="28"/>
        </w:rPr>
        <w:t xml:space="preserve">
N 309/27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2011 жылға арналған кент, ауыл (село), ауылдық (селолық)</w:t>
      </w:r>
      <w:r>
        <w:br/>
      </w:r>
      <w:r>
        <w:rPr>
          <w:rFonts w:ascii="Times New Roman"/>
          <w:b/>
          <w:i w:val="false"/>
          <w:color w:val="000000"/>
        </w:rPr>
        <w:t>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Павлодар облысы Екібастұз қалалық мәслихатының 2011.10.25 </w:t>
      </w:r>
      <w:r>
        <w:rPr>
          <w:rFonts w:ascii="Times New Roman"/>
          <w:b w:val="false"/>
          <w:i w:val="false"/>
          <w:color w:val="ff0000"/>
          <w:sz w:val="28"/>
        </w:rPr>
        <w:t>N 382/36</w:t>
      </w:r>
      <w:r>
        <w:rPr>
          <w:rFonts w:ascii="Times New Roman"/>
          <w:b w:val="false"/>
          <w:i w:val="false"/>
          <w:color w:val="ff0000"/>
          <w:sz w:val="28"/>
        </w:rPr>
        <w:t xml:space="preserve"> (2011.01.01 бастап қолданысқа енеді) шешімімен; өзгеріс енгізілді - Павлодар облысы Екібастұз қалалық мәслихатының 2011.11.15 </w:t>
      </w:r>
      <w:r>
        <w:rPr>
          <w:rFonts w:ascii="Times New Roman"/>
          <w:b w:val="false"/>
          <w:i w:val="false"/>
          <w:color w:val="ff0000"/>
          <w:sz w:val="28"/>
        </w:rPr>
        <w:t>N 399/37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2670"/>
        <w:gridCol w:w="600"/>
        <w:gridCol w:w="582"/>
        <w:gridCol w:w="6066"/>
        <w:gridCol w:w="268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Ақкөл ауылдық округі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Бәйет ауылдық округі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Темiржол ауылдық округі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Қарасу ауылдық округі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Академик Әлкей Марғұлан атындағы ауыл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Комсомол ауылдық округі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Қоянды ауылдық округі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Құдайкөл ауылдық округі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Өленті ауылдық округі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Сарықамыс ауылдық округі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Солнечный кенті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Төртқұдық ауылы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Шідерті кенті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Екібастұз ауылдық округі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242261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