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81ca" w14:textId="0de8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(IV сайланған XX сессиясы) 2009 жылғы 28 желтоқсандағы "2010 - 2012 жылдарға арналған аудандық бюджет туралы" N 175-4/20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2010 жылғы 08 қарашадағы N 227-4/29 шешімі. Павлодар облысының Әділет департаментінде 2010 жылғы 18 қарашада N 12-6-99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Железинка аудандық мәслихаттың (IV сайланған XX сессиясы) 2009 жылғы 28 желтоқсандағы "2010 - 2012 жылдарға арналған аудандық бюджет туралы" (нормативтік құқықтық актілерін мемлекеттік тіркеу Тізілімінде N 12-6-82 тіркелген, 2010 жылғы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келісі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r>
        <w:br/>
      </w:r>
      <w:r>
        <w:rPr>
          <w:rFonts w:ascii="Times New Roman"/>
          <w:b w:val="false"/>
          <w:i w:val="false"/>
          <w:color w:val="000000"/>
          <w:sz w:val="28"/>
        </w:rPr>
        <w:t xml:space="preserve">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қосымшаға сәйкес бекітілсін, оның ішінде 2010 жылға арналған келесі көлемінде:</w:t>
      </w:r>
      <w:r>
        <w:br/>
      </w:r>
      <w:r>
        <w:rPr>
          <w:rFonts w:ascii="Times New Roman"/>
          <w:b w:val="false"/>
          <w:i w:val="false"/>
          <w:color w:val="000000"/>
          <w:sz w:val="28"/>
        </w:rPr>
        <w:t>
      1) кірістер - 1869731,0 мың теңге, оның ішінде:</w:t>
      </w:r>
      <w:r>
        <w:br/>
      </w:r>
      <w:r>
        <w:rPr>
          <w:rFonts w:ascii="Times New Roman"/>
          <w:b w:val="false"/>
          <w:i w:val="false"/>
          <w:color w:val="000000"/>
          <w:sz w:val="28"/>
        </w:rPr>
        <w:t>
      салықтық түсімдер - 281953,0 мың теңге;</w:t>
      </w:r>
      <w:r>
        <w:br/>
      </w:r>
      <w:r>
        <w:rPr>
          <w:rFonts w:ascii="Times New Roman"/>
          <w:b w:val="false"/>
          <w:i w:val="false"/>
          <w:color w:val="000000"/>
          <w:sz w:val="28"/>
        </w:rPr>
        <w:t>
      салықтық емес түсімдер - 518,0 мың теңге;</w:t>
      </w:r>
      <w:r>
        <w:br/>
      </w:r>
      <w:r>
        <w:rPr>
          <w:rFonts w:ascii="Times New Roman"/>
          <w:b w:val="false"/>
          <w:i w:val="false"/>
          <w:color w:val="000000"/>
          <w:sz w:val="28"/>
        </w:rPr>
        <w:t>
      негізгі капиталды сатудан түсетін түсімдер - 334,0 мың теңге;</w:t>
      </w:r>
      <w:r>
        <w:br/>
      </w:r>
      <w:r>
        <w:rPr>
          <w:rFonts w:ascii="Times New Roman"/>
          <w:b w:val="false"/>
          <w:i w:val="false"/>
          <w:color w:val="000000"/>
          <w:sz w:val="28"/>
        </w:rPr>
        <w:t>
      трансферттер түсімі - 1586926,0 мың теңге;</w:t>
      </w:r>
      <w:r>
        <w:br/>
      </w:r>
      <w:r>
        <w:rPr>
          <w:rFonts w:ascii="Times New Roman"/>
          <w:b w:val="false"/>
          <w:i w:val="false"/>
          <w:color w:val="000000"/>
          <w:sz w:val="28"/>
        </w:rPr>
        <w:t>
      2) шығындар - 1877725,0 мың теңге;</w:t>
      </w:r>
      <w:r>
        <w:br/>
      </w:r>
      <w:r>
        <w:rPr>
          <w:rFonts w:ascii="Times New Roman"/>
          <w:b w:val="false"/>
          <w:i w:val="false"/>
          <w:color w:val="000000"/>
          <w:sz w:val="28"/>
        </w:rPr>
        <w:t>
      3) таза бюджеттік кредиттеу - 12568,0 мың теңге, оның ішінде;</w:t>
      </w:r>
      <w:r>
        <w:br/>
      </w:r>
      <w:r>
        <w:rPr>
          <w:rFonts w:ascii="Times New Roman"/>
          <w:b w:val="false"/>
          <w:i w:val="false"/>
          <w:color w:val="000000"/>
          <w:sz w:val="28"/>
        </w:rPr>
        <w:t>
      бюджеттік кредиттер - 12716,0 мың теңге;</w:t>
      </w:r>
      <w:r>
        <w:br/>
      </w:r>
      <w:r>
        <w:rPr>
          <w:rFonts w:ascii="Times New Roman"/>
          <w:b w:val="false"/>
          <w:i w:val="false"/>
          <w:color w:val="000000"/>
          <w:sz w:val="28"/>
        </w:rPr>
        <w:t>
      бюджеттік кредиттерді өтеу - 148,0 мың теңге;</w:t>
      </w:r>
      <w:r>
        <w:br/>
      </w:r>
      <w:r>
        <w:rPr>
          <w:rFonts w:ascii="Times New Roman"/>
          <w:b w:val="false"/>
          <w:i w:val="false"/>
          <w:color w:val="000000"/>
          <w:sz w:val="28"/>
        </w:rPr>
        <w:t>
      4) қаржылық активтерімен операциялық қалдық нөлге тең;</w:t>
      </w:r>
      <w:r>
        <w:br/>
      </w:r>
      <w:r>
        <w:rPr>
          <w:rFonts w:ascii="Times New Roman"/>
          <w:b w:val="false"/>
          <w:i w:val="false"/>
          <w:color w:val="000000"/>
          <w:sz w:val="28"/>
        </w:rPr>
        <w:t>
      5) бюджет тапшылығы - -20562,0 мың теңге;</w:t>
      </w:r>
      <w:r>
        <w:br/>
      </w:r>
      <w:r>
        <w:rPr>
          <w:rFonts w:ascii="Times New Roman"/>
          <w:b w:val="false"/>
          <w:i w:val="false"/>
          <w:color w:val="000000"/>
          <w:sz w:val="28"/>
        </w:rPr>
        <w:t>
      6) бюджет тапшылығын қаржыландыру - 20562,0 мың теңге.</w:t>
      </w:r>
      <w:r>
        <w:br/>
      </w:r>
      <w:r>
        <w:rPr>
          <w:rFonts w:ascii="Times New Roman"/>
          <w:b w:val="false"/>
          <w:i w:val="false"/>
          <w:color w:val="000000"/>
          <w:sz w:val="28"/>
        </w:rPr>
        <w:t>
</w:t>
      </w:r>
      <w:r>
        <w:rPr>
          <w:rFonts w:ascii="Times New Roman"/>
          <w:b w:val="false"/>
          <w:i w:val="false"/>
          <w:color w:val="000000"/>
          <w:sz w:val="28"/>
        </w:rPr>
        <w:t xml:space="preserve">
      Аталған шешімінің </w:t>
      </w:r>
      <w:r>
        <w:rPr>
          <w:rFonts w:ascii="Times New Roman"/>
          <w:b w:val="false"/>
          <w:i w:val="false"/>
          <w:color w:val="000000"/>
          <w:sz w:val="28"/>
        </w:rPr>
        <w:t>6-тармағы</w:t>
      </w:r>
      <w:r>
        <w:rPr>
          <w:rFonts w:ascii="Times New Roman"/>
          <w:b w:val="false"/>
          <w:i w:val="false"/>
          <w:color w:val="000000"/>
          <w:sz w:val="28"/>
        </w:rPr>
        <w:t xml:space="preserve"> мынандай редакцияда мазмұндалсын:</w:t>
      </w:r>
      <w:r>
        <w:br/>
      </w:r>
      <w:r>
        <w:rPr>
          <w:rFonts w:ascii="Times New Roman"/>
          <w:b w:val="false"/>
          <w:i w:val="false"/>
          <w:color w:val="000000"/>
          <w:sz w:val="28"/>
        </w:rPr>
        <w:t>
      "6. Ауданның жергілікті атқарушы органдарының сақтық қоры нөлге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 мәслихатының</w:t>
      </w:r>
      <w:r>
        <w:br/>
      </w:r>
      <w:r>
        <w:rPr>
          <w:rFonts w:ascii="Times New Roman"/>
          <w:b w:val="false"/>
          <w:i w:val="false"/>
          <w:color w:val="000000"/>
          <w:sz w:val="28"/>
        </w:rPr>
        <w:t>
</w:t>
      </w:r>
      <w:r>
        <w:rPr>
          <w:rFonts w:ascii="Times New Roman"/>
          <w:b w:val="false"/>
          <w:i/>
          <w:color w:val="000000"/>
          <w:sz w:val="28"/>
        </w:rPr>
        <w:t>      сессиясының төрағасы                       А. Друзик</w:t>
      </w:r>
    </w:p>
    <w:p>
      <w:pPr>
        <w:spacing w:after="0"/>
        <w:ind w:left="0"/>
        <w:jc w:val="both"/>
      </w:pPr>
      <w:r>
        <w:rPr>
          <w:rFonts w:ascii="Times New Roman"/>
          <w:b w:val="false"/>
          <w:i/>
          <w:color w:val="000000"/>
          <w:sz w:val="28"/>
        </w:rPr>
        <w:t>      Аудан мәслихатының хатшысы                 В. Крутиков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Железинка аудан мәслихатының</w:t>
      </w:r>
      <w:r>
        <w:br/>
      </w:r>
      <w:r>
        <w:rPr>
          <w:rFonts w:ascii="Times New Roman"/>
          <w:b w:val="false"/>
          <w:i w:val="false"/>
          <w:color w:val="000000"/>
          <w:sz w:val="28"/>
        </w:rPr>
        <w:t xml:space="preserve">
2010 жылғы 08 қараша    </w:t>
      </w:r>
      <w:r>
        <w:br/>
      </w:r>
      <w:r>
        <w:rPr>
          <w:rFonts w:ascii="Times New Roman"/>
          <w:b w:val="false"/>
          <w:i w:val="false"/>
          <w:color w:val="000000"/>
          <w:sz w:val="28"/>
        </w:rPr>
        <w:t>
IV шақырылымның кезектен</w:t>
      </w:r>
      <w:r>
        <w:br/>
      </w:r>
      <w:r>
        <w:rPr>
          <w:rFonts w:ascii="Times New Roman"/>
          <w:b w:val="false"/>
          <w:i w:val="false"/>
          <w:color w:val="000000"/>
          <w:sz w:val="28"/>
        </w:rPr>
        <w:t xml:space="preserve">
тыс XIX сессиясы      </w:t>
      </w:r>
      <w:r>
        <w:br/>
      </w:r>
      <w:r>
        <w:rPr>
          <w:rFonts w:ascii="Times New Roman"/>
          <w:b w:val="false"/>
          <w:i w:val="false"/>
          <w:color w:val="000000"/>
          <w:sz w:val="28"/>
        </w:rPr>
        <w:t xml:space="preserve">
N 227-4/29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41"/>
        <w:gridCol w:w="621"/>
        <w:gridCol w:w="8346"/>
        <w:gridCol w:w="293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1 869 731</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281 953</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95 906</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95 906</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87 039</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87 039</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85 295</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63 963</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1 751</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10 931</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8 650</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11 161</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1 396</w:t>
            </w:r>
          </w:p>
        </w:tc>
      </w:tr>
      <w:tr>
        <w:trPr>
          <w:trHeight w:val="6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8 023</w:t>
            </w:r>
          </w:p>
        </w:tc>
      </w:tr>
      <w:tr>
        <w:trPr>
          <w:trHeight w:val="6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1 742</w:t>
            </w:r>
          </w:p>
        </w:tc>
      </w:tr>
      <w:tr>
        <w:trPr>
          <w:trHeight w:val="142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2 552</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2 552</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388</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388</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334</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334</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137</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1 586 926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1 586 926</w:t>
            </w:r>
          </w:p>
        </w:tc>
      </w:tr>
      <w:tr>
        <w:trPr>
          <w:trHeight w:val="46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1 586 926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37"/>
        <w:gridCol w:w="632"/>
        <w:gridCol w:w="637"/>
        <w:gridCol w:w="7644"/>
        <w:gridCol w:w="291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9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1877725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174911</w:t>
            </w:r>
          </w:p>
        </w:tc>
      </w:tr>
      <w:tr>
        <w:trPr>
          <w:trHeight w:val="10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150291</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11193</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11193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36621</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36121</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102477</w:t>
            </w:r>
          </w:p>
        </w:tc>
      </w:tr>
      <w:tr>
        <w:trPr>
          <w:trHeight w:val="11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100900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1577</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10574</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10574</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бюджетті орындау ж</w:t>
            </w:r>
            <w:r>
              <w:rPr>
                <w:rFonts w:ascii="Times New Roman"/>
                <w:b w:val="false"/>
                <w:i w:val="false"/>
                <w:color w:val="000000"/>
                <w:sz w:val="20"/>
              </w:rPr>
              <w:t>ә</w:t>
            </w:r>
            <w:r>
              <w:rPr>
                <w:rFonts w:ascii="Times New Roman"/>
                <w:b w:val="false"/>
                <w:i w:val="false"/>
                <w:color w:val="000000"/>
                <w:sz w:val="20"/>
              </w:rPr>
              <w:t>не коммуналды</w:t>
            </w:r>
            <w:r>
              <w:rPr>
                <w:rFonts w:ascii="Times New Roman"/>
                <w:b w:val="false"/>
                <w:i w:val="false"/>
                <w:color w:val="000000"/>
                <w:sz w:val="20"/>
              </w:rPr>
              <w:t>қ</w:t>
            </w:r>
            <w:r>
              <w:rPr>
                <w:rFonts w:ascii="Times New Roman"/>
                <w:b w:val="false"/>
                <w:i w:val="false"/>
                <w:color w:val="000000"/>
                <w:sz w:val="20"/>
              </w:rPr>
              <w:t xml:space="preserve"> меншікті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8114</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1964</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347</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14046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14046</w:t>
            </w:r>
          </w:p>
        </w:tc>
      </w:tr>
      <w:tr>
        <w:trPr>
          <w:trHeight w:val="18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саясатты, мемлекеттік жоспарлау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дамыту ж</w:t>
            </w:r>
            <w:r>
              <w:rPr>
                <w:rFonts w:ascii="Times New Roman"/>
                <w:b w:val="false"/>
                <w:i w:val="false"/>
                <w:color w:val="000000"/>
                <w:sz w:val="20"/>
              </w:rPr>
              <w:t>ә</w:t>
            </w:r>
            <w:r>
              <w:rPr>
                <w:rFonts w:ascii="Times New Roman"/>
                <w:b w:val="false"/>
                <w:i w:val="false"/>
                <w:color w:val="000000"/>
                <w:sz w:val="20"/>
              </w:rPr>
              <w:t>не аудандық (облысты</w:t>
            </w:r>
            <w:r>
              <w:rPr>
                <w:rFonts w:ascii="Times New Roman"/>
                <w:b w:val="false"/>
                <w:i w:val="false"/>
                <w:color w:val="000000"/>
                <w:sz w:val="20"/>
              </w:rPr>
              <w:t>қ</w:t>
            </w:r>
            <w:r>
              <w:rPr>
                <w:rFonts w:ascii="Times New Roman"/>
                <w:b w:val="false"/>
                <w:i w:val="false"/>
                <w:color w:val="000000"/>
                <w:sz w:val="20"/>
              </w:rPr>
              <w:t xml:space="preserve"> маңызы бар қ</w:t>
            </w:r>
            <w:r>
              <w:rPr>
                <w:rFonts w:ascii="Times New Roman"/>
                <w:b w:val="false"/>
                <w:i w:val="false"/>
                <w:color w:val="000000"/>
                <w:sz w:val="20"/>
              </w:rPr>
              <w:t>аланы)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13986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7294</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7294</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7294</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7294</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1024682</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38457</w:t>
            </w:r>
          </w:p>
        </w:tc>
      </w:tr>
      <w:tr>
        <w:trPr>
          <w:trHeight w:val="7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38457</w:t>
            </w:r>
          </w:p>
        </w:tc>
      </w:tr>
      <w:tr>
        <w:trPr>
          <w:trHeight w:val="4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38457</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951907</w:t>
            </w:r>
          </w:p>
        </w:tc>
      </w:tr>
      <w:tr>
        <w:trPr>
          <w:trHeight w:val="8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6068</w:t>
            </w:r>
          </w:p>
        </w:tc>
      </w:tr>
      <w:tr>
        <w:trPr>
          <w:trHeight w:val="8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6068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945839</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940272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осымша білім беру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5567</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34318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34318</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білім беру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 xml:space="preserve">өніндегі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13036</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9617</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1169</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10496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w:t>
            </w:r>
          </w:p>
        </w:tc>
      </w:tr>
      <w:tr>
        <w:trPr>
          <w:trHeight w:val="9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90961</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73289</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9991</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9991</w:t>
            </w:r>
          </w:p>
        </w:tc>
      </w:tr>
      <w:tr>
        <w:trPr>
          <w:trHeight w:val="9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63298</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14115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3052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162</w:t>
            </w:r>
          </w:p>
        </w:tc>
      </w:tr>
      <w:tr>
        <w:trPr>
          <w:trHeight w:val="8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 органдарды</w:t>
            </w:r>
            <w:r>
              <w:rPr>
                <w:rFonts w:ascii="Times New Roman"/>
                <w:b w:val="false"/>
                <w:i w:val="false"/>
                <w:color w:val="000000"/>
                <w:sz w:val="20"/>
              </w:rPr>
              <w:t>ң</w:t>
            </w:r>
            <w:r>
              <w:rPr>
                <w:rFonts w:ascii="Times New Roman"/>
                <w:b w:val="false"/>
                <w:i w:val="false"/>
                <w:color w:val="000000"/>
                <w:sz w:val="20"/>
              </w:rPr>
              <w:t xml:space="preserve"> шешімі бойынша м</w:t>
            </w:r>
            <w:r>
              <w:rPr>
                <w:rFonts w:ascii="Times New Roman"/>
                <w:b w:val="false"/>
                <w:i w:val="false"/>
                <w:color w:val="000000"/>
                <w:sz w:val="20"/>
              </w:rPr>
              <w:t>ұқ</w:t>
            </w:r>
            <w:r>
              <w:rPr>
                <w:rFonts w:ascii="Times New Roman"/>
                <w:b w:val="false"/>
                <w:i w:val="false"/>
                <w:color w:val="000000"/>
                <w:sz w:val="20"/>
              </w:rPr>
              <w:t>таж азаматтарды</w:t>
            </w:r>
            <w:r>
              <w:rPr>
                <w:rFonts w:ascii="Times New Roman"/>
                <w:b w:val="false"/>
                <w:i w:val="false"/>
                <w:color w:val="000000"/>
                <w:sz w:val="20"/>
              </w:rPr>
              <w:t>ң</w:t>
            </w:r>
            <w:r>
              <w:rPr>
                <w:rFonts w:ascii="Times New Roman"/>
                <w:b w:val="false"/>
                <w:i w:val="false"/>
                <w:color w:val="000000"/>
                <w:sz w:val="20"/>
              </w:rPr>
              <w:t xml:space="preserve"> жекелеген топтарына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32119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2902</w:t>
            </w:r>
          </w:p>
        </w:tc>
      </w:tr>
      <w:tr>
        <w:trPr>
          <w:trHeight w:val="18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3531</w:t>
            </w:r>
          </w:p>
        </w:tc>
      </w:tr>
      <w:tr>
        <w:trPr>
          <w:trHeight w:val="3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6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6601</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17672</w:t>
            </w:r>
          </w:p>
        </w:tc>
      </w:tr>
      <w:tr>
        <w:trPr>
          <w:trHeight w:val="8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17672</w:t>
            </w:r>
          </w:p>
        </w:tc>
      </w:tr>
      <w:tr>
        <w:trPr>
          <w:trHeight w:val="15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халы</w:t>
            </w:r>
            <w:r>
              <w:rPr>
                <w:rFonts w:ascii="Times New Roman"/>
                <w:b w:val="false"/>
                <w:i w:val="false"/>
                <w:color w:val="000000"/>
                <w:sz w:val="20"/>
              </w:rPr>
              <w:t>қ</w:t>
            </w:r>
            <w:r>
              <w:rPr>
                <w:rFonts w:ascii="Times New Roman"/>
                <w:b w:val="false"/>
                <w:i w:val="false"/>
                <w:color w:val="000000"/>
                <w:sz w:val="20"/>
              </w:rPr>
              <w:t xml:space="preserve"> ү</w:t>
            </w:r>
            <w:r>
              <w:rPr>
                <w:rFonts w:ascii="Times New Roman"/>
                <w:b w:val="false"/>
                <w:i w:val="false"/>
                <w:color w:val="000000"/>
                <w:sz w:val="20"/>
              </w:rPr>
              <w:t xml:space="preserve">шін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дарламаларды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амтуды </w:t>
            </w:r>
            <w:r>
              <w:rPr>
                <w:rFonts w:ascii="Times New Roman"/>
                <w:b w:val="false"/>
                <w:i w:val="false"/>
                <w:color w:val="000000"/>
                <w:sz w:val="20"/>
              </w:rPr>
              <w:t>қ</w:t>
            </w:r>
            <w:r>
              <w:rPr>
                <w:rFonts w:ascii="Times New Roman"/>
                <w:b w:val="false"/>
                <w:i w:val="false"/>
                <w:color w:val="000000"/>
                <w:sz w:val="20"/>
              </w:rPr>
              <w:t>амтамасыз етуді іске асыру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16963</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77582</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5919</w:t>
            </w:r>
          </w:p>
        </w:tc>
      </w:tr>
      <w:tr>
        <w:trPr>
          <w:trHeight w:val="8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w:t>
            </w:r>
          </w:p>
        </w:tc>
      </w:tr>
      <w:tr>
        <w:trPr>
          <w:trHeight w:val="12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кенттік,ауылды</w:t>
            </w:r>
            <w:r>
              <w:rPr>
                <w:rFonts w:ascii="Times New Roman"/>
                <w:b w:val="false"/>
                <w:i w:val="false"/>
                <w:color w:val="000000"/>
                <w:sz w:val="20"/>
              </w:rPr>
              <w:t>қ</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округтік 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талуын </w:t>
            </w:r>
            <w:r>
              <w:rPr>
                <w:rFonts w:ascii="Times New Roman"/>
                <w:b w:val="false"/>
                <w:i w:val="false"/>
                <w:color w:val="000000"/>
                <w:sz w:val="20"/>
              </w:rPr>
              <w:t>ұ</w:t>
            </w:r>
            <w:r>
              <w:rPr>
                <w:rFonts w:ascii="Times New Roman"/>
                <w:b w:val="false"/>
                <w:i w:val="false"/>
                <w:color w:val="000000"/>
                <w:sz w:val="20"/>
              </w:rPr>
              <w:t>йымдастыру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w:t>
            </w:r>
          </w:p>
        </w:tc>
      </w:tr>
      <w:tr>
        <w:trPr>
          <w:trHeight w:val="12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5403</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4129</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бузу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52568</w:t>
            </w:r>
          </w:p>
        </w:tc>
      </w:tr>
      <w:tr>
        <w:trPr>
          <w:trHeight w:val="8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14973</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738</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14235</w:t>
            </w:r>
          </w:p>
        </w:tc>
      </w:tr>
      <w:tr>
        <w:trPr>
          <w:trHeight w:val="10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19583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1574</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18009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18012</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18012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19095</w:t>
            </w:r>
          </w:p>
        </w:tc>
      </w:tr>
      <w:tr>
        <w:trPr>
          <w:trHeight w:val="7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19095</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5072</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6444</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7137</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141043</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84775</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28050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28050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56725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56725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7101</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7101</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7101</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32818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27172</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26899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5646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5121</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саясатты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w:t>
            </w:r>
          </w:p>
        </w:tc>
      </w:tr>
      <w:tr>
        <w:trPr>
          <w:trHeight w:val="8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16349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тілдерді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дениетті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5682</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w:t>
            </w:r>
            <w:r>
              <w:rPr>
                <w:rFonts w:ascii="Times New Roman"/>
                <w:b w:val="false"/>
                <w:i w:val="false"/>
                <w:color w:val="000000"/>
                <w:sz w:val="20"/>
              </w:rPr>
              <w:t>қ</w:t>
            </w:r>
            <w:r>
              <w:rPr>
                <w:rFonts w:ascii="Times New Roman"/>
                <w:b w:val="false"/>
                <w:i w:val="false"/>
                <w:color w:val="000000"/>
                <w:sz w:val="20"/>
              </w:rPr>
              <w:t>парат, мемлекеттілікті ны</w:t>
            </w:r>
            <w:r>
              <w:rPr>
                <w:rFonts w:ascii="Times New Roman"/>
                <w:b w:val="false"/>
                <w:i w:val="false"/>
                <w:color w:val="000000"/>
                <w:sz w:val="20"/>
              </w:rPr>
              <w:t>ғ</w:t>
            </w:r>
            <w:r>
              <w:rPr>
                <w:rFonts w:ascii="Times New Roman"/>
                <w:b w:val="false"/>
                <w:i w:val="false"/>
                <w:color w:val="000000"/>
                <w:sz w:val="20"/>
              </w:rPr>
              <w:t>айту ж</w:t>
            </w:r>
            <w:r>
              <w:rPr>
                <w:rFonts w:ascii="Times New Roman"/>
                <w:b w:val="false"/>
                <w:i w:val="false"/>
                <w:color w:val="000000"/>
                <w:sz w:val="20"/>
              </w:rPr>
              <w:t>ә</w:t>
            </w:r>
            <w:r>
              <w:rPr>
                <w:rFonts w:ascii="Times New Roman"/>
                <w:b w:val="false"/>
                <w:i w:val="false"/>
                <w:color w:val="000000"/>
                <w:sz w:val="20"/>
              </w:rPr>
              <w:t>не азаматтарды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 xml:space="preserve">леуметтік сенімділігін </w:t>
            </w:r>
            <w:r>
              <w:rPr>
                <w:rFonts w:ascii="Times New Roman"/>
                <w:b w:val="false"/>
                <w:i w:val="false"/>
                <w:color w:val="000000"/>
                <w:sz w:val="20"/>
              </w:rPr>
              <w:t>қ</w:t>
            </w:r>
            <w:r>
              <w:rPr>
                <w:rFonts w:ascii="Times New Roman"/>
                <w:b w:val="false"/>
                <w:i w:val="false"/>
                <w:color w:val="000000"/>
                <w:sz w:val="20"/>
              </w:rPr>
              <w:t>алыптастыру саласында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5533</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5533</w:t>
            </w:r>
          </w:p>
        </w:tc>
      </w:tr>
      <w:tr>
        <w:trPr>
          <w:trHeight w:val="11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146656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20071</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3942</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3942</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10400</w:t>
            </w:r>
          </w:p>
        </w:tc>
      </w:tr>
      <w:tr>
        <w:trPr>
          <w:trHeight w:val="9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ауыл шаруашылы</w:t>
            </w:r>
            <w:r>
              <w:rPr>
                <w:rFonts w:ascii="Times New Roman"/>
                <w:b w:val="false"/>
                <w:i w:val="false"/>
                <w:color w:val="000000"/>
                <w:sz w:val="20"/>
              </w:rPr>
              <w:t>ғ</w:t>
            </w:r>
            <w:r>
              <w:rPr>
                <w:rFonts w:ascii="Times New Roman"/>
                <w:b w:val="false"/>
                <w:i w:val="false"/>
                <w:color w:val="000000"/>
                <w:sz w:val="20"/>
              </w:rPr>
              <w:t>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10400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5729</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110418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110418</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110418</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5608</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аума</w:t>
            </w:r>
            <w:r>
              <w:rPr>
                <w:rFonts w:ascii="Times New Roman"/>
                <w:b w:val="false"/>
                <w:i w:val="false"/>
                <w:color w:val="000000"/>
                <w:sz w:val="20"/>
              </w:rPr>
              <w:t>ғ</w:t>
            </w:r>
            <w:r>
              <w:rPr>
                <w:rFonts w:ascii="Times New Roman"/>
                <w:b w:val="false"/>
                <w:i w:val="false"/>
                <w:color w:val="000000"/>
                <w:sz w:val="20"/>
              </w:rPr>
              <w:t xml:space="preserve">ында жер </w:t>
            </w:r>
            <w:r>
              <w:rPr>
                <w:rFonts w:ascii="Times New Roman"/>
                <w:b w:val="false"/>
                <w:i w:val="false"/>
                <w:color w:val="000000"/>
                <w:sz w:val="20"/>
              </w:rPr>
              <w:t>қ</w:t>
            </w:r>
            <w:r>
              <w:rPr>
                <w:rFonts w:ascii="Times New Roman"/>
                <w:b w:val="false"/>
                <w:i w:val="false"/>
                <w:color w:val="000000"/>
                <w:sz w:val="20"/>
              </w:rPr>
              <w:t>атынастарын реттеу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5608</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10559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10559</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10559</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7463</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7463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3480</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 xml:space="preserve">гейде </w:t>
            </w:r>
            <w:r>
              <w:rPr>
                <w:rFonts w:ascii="Times New Roman"/>
                <w:b w:val="false"/>
                <w:i w:val="false"/>
                <w:color w:val="000000"/>
                <w:sz w:val="20"/>
              </w:rPr>
              <w:t>құ</w:t>
            </w:r>
            <w:r>
              <w:rPr>
                <w:rFonts w:ascii="Times New Roman"/>
                <w:b w:val="false"/>
                <w:i w:val="false"/>
                <w:color w:val="000000"/>
                <w:sz w:val="20"/>
              </w:rPr>
              <w:t>рылыс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3480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3983</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3777</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146226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101443</w:t>
            </w:r>
          </w:p>
        </w:tc>
      </w:tr>
      <w:tr>
        <w:trPr>
          <w:trHeight w:val="9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32446</w:t>
            </w:r>
          </w:p>
        </w:tc>
      </w:tr>
      <w:tr>
        <w:trPr>
          <w:trHeight w:val="13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32446</w:t>
            </w:r>
          </w:p>
        </w:tc>
      </w:tr>
      <w:tr>
        <w:trPr>
          <w:trHeight w:val="10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68997</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68997</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44783</w:t>
            </w:r>
          </w:p>
        </w:tc>
      </w:tr>
      <w:tr>
        <w:trPr>
          <w:trHeight w:val="10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44783</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44000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024</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783</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12208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5493</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5493</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к</w:t>
            </w:r>
            <w:r>
              <w:rPr>
                <w:rFonts w:ascii="Times New Roman"/>
                <w:b w:val="false"/>
                <w:i w:val="false"/>
                <w:color w:val="000000"/>
                <w:sz w:val="20"/>
              </w:rPr>
              <w:t>ә</w:t>
            </w:r>
            <w:r>
              <w:rPr>
                <w:rFonts w:ascii="Times New Roman"/>
                <w:b w:val="false"/>
                <w:i w:val="false"/>
                <w:color w:val="000000"/>
                <w:sz w:val="20"/>
              </w:rPr>
              <w:t xml:space="preserve">сіпкерлік пен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5215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278</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6715</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6715</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6715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48436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48436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48436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Пайдаланылма</w:t>
            </w:r>
            <w:r>
              <w:rPr>
                <w:rFonts w:ascii="Times New Roman"/>
                <w:b w:val="false"/>
                <w:i w:val="false"/>
                <w:color w:val="000000"/>
                <w:sz w:val="20"/>
              </w:rPr>
              <w:t>ғ</w:t>
            </w:r>
            <w:r>
              <w:rPr>
                <w:rFonts w:ascii="Times New Roman"/>
                <w:b w:val="false"/>
                <w:i w:val="false"/>
                <w:color w:val="000000"/>
                <w:sz w:val="20"/>
              </w:rPr>
              <w:t>ан (толы</w:t>
            </w:r>
            <w:r>
              <w:rPr>
                <w:rFonts w:ascii="Times New Roman"/>
                <w:b w:val="false"/>
                <w:i w:val="false"/>
                <w:color w:val="000000"/>
                <w:sz w:val="20"/>
              </w:rPr>
              <w:t>қ</w:t>
            </w:r>
            <w:r>
              <w:rPr>
                <w:rFonts w:ascii="Times New Roman"/>
                <w:b w:val="false"/>
                <w:i w:val="false"/>
                <w:color w:val="000000"/>
                <w:sz w:val="20"/>
              </w:rPr>
              <w:t xml:space="preserve"> пайдаланылма</w:t>
            </w:r>
            <w:r>
              <w:rPr>
                <w:rFonts w:ascii="Times New Roman"/>
                <w:b w:val="false"/>
                <w:i w:val="false"/>
                <w:color w:val="000000"/>
                <w:sz w:val="20"/>
              </w:rPr>
              <w:t>ғ</w:t>
            </w:r>
            <w:r>
              <w:rPr>
                <w:rFonts w:ascii="Times New Roman"/>
                <w:b w:val="false"/>
                <w:i w:val="false"/>
                <w:color w:val="000000"/>
                <w:sz w:val="20"/>
              </w:rPr>
              <w:t xml:space="preserve">ан) нысаналы трансферттерді </w:t>
            </w:r>
            <w:r>
              <w:rPr>
                <w:rFonts w:ascii="Times New Roman"/>
                <w:b w:val="false"/>
                <w:i w:val="false"/>
                <w:color w:val="000000"/>
                <w:sz w:val="20"/>
              </w:rPr>
              <w:t>қ</w:t>
            </w:r>
            <w:r>
              <w:rPr>
                <w:rFonts w:ascii="Times New Roman"/>
                <w:b w:val="false"/>
                <w:i w:val="false"/>
                <w:color w:val="000000"/>
                <w:sz w:val="20"/>
              </w:rPr>
              <w:t>айтару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768</w:t>
            </w:r>
          </w:p>
        </w:tc>
      </w:tr>
      <w:tr>
        <w:trPr>
          <w:trHeight w:val="1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47668</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кредіт беру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12568</w:t>
            </w:r>
          </w:p>
        </w:tc>
      </w:tr>
      <w:tr>
        <w:trPr>
          <w:trHeight w:val="1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12716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12716</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12716</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12716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148</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Қаржылық активтердің операциялық қалдығы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Бюджеттің тапшылығы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-20562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VII. Бюджет тапшылығын қаржыландыру</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20562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Железинка аудан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 xml:space="preserve">2010 жылғы 08 </w:t>
      </w:r>
      <w:r>
        <w:rPr>
          <w:rFonts w:ascii="Times New Roman"/>
          <w:b w:val="false"/>
          <w:i w:val="false"/>
          <w:color w:val="000000"/>
          <w:sz w:val="28"/>
        </w:rPr>
        <w:t>қ</w:t>
      </w:r>
      <w:r>
        <w:rPr>
          <w:rFonts w:ascii="Times New Roman"/>
          <w:b w:val="false"/>
          <w:i w:val="false"/>
          <w:color w:val="000000"/>
          <w:sz w:val="28"/>
        </w:rPr>
        <w:t xml:space="preserve">араша    </w:t>
      </w:r>
      <w:r>
        <w:br/>
      </w:r>
      <w:r>
        <w:rPr>
          <w:rFonts w:ascii="Times New Roman"/>
          <w:b w:val="false"/>
          <w:i w:val="false"/>
          <w:color w:val="000000"/>
          <w:sz w:val="28"/>
        </w:rPr>
        <w:t>
</w:t>
      </w:r>
      <w:r>
        <w:rPr>
          <w:rFonts w:ascii="Times New Roman"/>
          <w:b w:val="false"/>
          <w:i w:val="false"/>
          <w:color w:val="000000"/>
          <w:sz w:val="28"/>
        </w:rPr>
        <w:t>IV шақ</w:t>
      </w:r>
      <w:r>
        <w:rPr>
          <w:rFonts w:ascii="Times New Roman"/>
          <w:b w:val="false"/>
          <w:i w:val="false"/>
          <w:color w:val="000000"/>
          <w:sz w:val="28"/>
        </w:rPr>
        <w:t>ырылымны</w:t>
      </w:r>
      <w:r>
        <w:rPr>
          <w:rFonts w:ascii="Times New Roman"/>
          <w:b w:val="false"/>
          <w:i w:val="false"/>
          <w:color w:val="000000"/>
          <w:sz w:val="28"/>
        </w:rPr>
        <w:t>ң</w:t>
      </w:r>
      <w:r>
        <w:rPr>
          <w:rFonts w:ascii="Times New Roman"/>
          <w:b w:val="false"/>
          <w:i w:val="false"/>
          <w:color w:val="000000"/>
          <w:sz w:val="28"/>
        </w:rPr>
        <w:t xml:space="preserve"> кезектен</w:t>
      </w:r>
      <w:r>
        <w:br/>
      </w:r>
      <w:r>
        <w:rPr>
          <w:rFonts w:ascii="Times New Roman"/>
          <w:b w:val="false"/>
          <w:i w:val="false"/>
          <w:color w:val="000000"/>
          <w:sz w:val="28"/>
        </w:rPr>
        <w:t>
</w:t>
      </w:r>
      <w:r>
        <w:rPr>
          <w:rFonts w:ascii="Times New Roman"/>
          <w:b w:val="false"/>
          <w:i w:val="false"/>
          <w:color w:val="000000"/>
          <w:sz w:val="28"/>
        </w:rPr>
        <w:t xml:space="preserve">тыс XIX сессиясы      </w:t>
      </w:r>
      <w:r>
        <w:br/>
      </w:r>
      <w:r>
        <w:rPr>
          <w:rFonts w:ascii="Times New Roman"/>
          <w:b w:val="false"/>
          <w:i w:val="false"/>
          <w:color w:val="000000"/>
          <w:sz w:val="28"/>
        </w:rPr>
        <w:t>
</w:t>
      </w:r>
      <w:r>
        <w:rPr>
          <w:rFonts w:ascii="Times New Roman"/>
          <w:b w:val="false"/>
          <w:i w:val="false"/>
          <w:color w:val="000000"/>
          <w:sz w:val="28"/>
        </w:rPr>
        <w:t xml:space="preserve">N 227-4/29 шешіміне   </w:t>
      </w:r>
      <w:r>
        <w:br/>
      </w:r>
      <w:r>
        <w:rPr>
          <w:rFonts w:ascii="Times New Roman"/>
          <w:b w:val="false"/>
          <w:i w:val="false"/>
          <w:color w:val="000000"/>
          <w:sz w:val="28"/>
        </w:rPr>
        <w:t>
</w:t>
      </w:r>
      <w:r>
        <w:rPr>
          <w:rFonts w:ascii="Times New Roman"/>
          <w:b w:val="false"/>
          <w:i w:val="false"/>
          <w:color w:val="000000"/>
          <w:sz w:val="28"/>
        </w:rPr>
        <w:t xml:space="preserve">2 қосымша          </w:t>
      </w:r>
    </w:p>
    <w:p>
      <w:pPr>
        <w:spacing w:after="0"/>
        <w:ind w:left="0"/>
        <w:jc w:val="both"/>
      </w:pPr>
      <w:r>
        <w:rPr>
          <w:rFonts w:ascii="Times New Roman"/>
          <w:b/>
          <w:i w:val="false"/>
          <w:color w:val="000080"/>
          <w:sz w:val="28"/>
        </w:rPr>
        <w:t>Селолық округтерінің 2010 жылдағы</w:t>
      </w:r>
      <w:r>
        <w:br/>
      </w:r>
      <w:r>
        <w:rPr>
          <w:rFonts w:ascii="Times New Roman"/>
          <w:b w:val="false"/>
          <w:i w:val="false"/>
          <w:color w:val="000000"/>
          <w:sz w:val="28"/>
        </w:rPr>
        <w:t>
</w:t>
      </w:r>
      <w:r>
        <w:rPr>
          <w:rFonts w:ascii="Times New Roman"/>
          <w:b/>
          <w:i w:val="false"/>
          <w:color w:val="000080"/>
          <w:sz w:val="28"/>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57"/>
        <w:gridCol w:w="638"/>
        <w:gridCol w:w="638"/>
        <w:gridCol w:w="1067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 xml:space="preserve">дарламалар </w:t>
            </w:r>
            <w:r>
              <w:rPr>
                <w:rFonts w:ascii="Times New Roman"/>
                <w:b w:val="false"/>
                <w:i w:val="false"/>
                <w:color w:val="000000"/>
                <w:sz w:val="20"/>
              </w:rPr>
              <w:t>ә</w:t>
            </w:r>
            <w:r>
              <w:rPr>
                <w:rFonts w:ascii="Times New Roman"/>
                <w:b w:val="false"/>
                <w:i w:val="false"/>
                <w:color w:val="000000"/>
                <w:sz w:val="20"/>
              </w:rPr>
              <w:t>кімшісі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Ақтау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йымдарыні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Алакөл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йымдарыні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Башмашын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Валихан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Веселороща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бара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Железин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йымдарыні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кенттік, ауылды</w:t>
            </w:r>
            <w:r>
              <w:rPr>
                <w:rFonts w:ascii="Times New Roman"/>
                <w:b w:val="false"/>
                <w:i w:val="false"/>
                <w:color w:val="000000"/>
                <w:sz w:val="20"/>
              </w:rPr>
              <w:t>қ</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округтік 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 са</w:t>
            </w:r>
            <w:r>
              <w:rPr>
                <w:rFonts w:ascii="Times New Roman"/>
                <w:b w:val="false"/>
                <w:i w:val="false"/>
                <w:color w:val="000000"/>
                <w:sz w:val="20"/>
              </w:rPr>
              <w:t>қ</w:t>
            </w:r>
            <w:r>
              <w:rPr>
                <w:rFonts w:ascii="Times New Roman"/>
                <w:b w:val="false"/>
                <w:i w:val="false"/>
                <w:color w:val="000000"/>
                <w:sz w:val="20"/>
              </w:rPr>
              <w:t xml:space="preserve">талуын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3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ірлік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кадрларды </w:t>
            </w:r>
            <w:r>
              <w:rPr>
                <w:rFonts w:ascii="Times New Roman"/>
                <w:b w:val="false"/>
                <w:i w:val="false"/>
                <w:color w:val="000000"/>
                <w:sz w:val="20"/>
              </w:rPr>
              <w:t>қ</w:t>
            </w:r>
            <w:r>
              <w:rPr>
                <w:rFonts w:ascii="Times New Roman"/>
                <w:b w:val="false"/>
                <w:i w:val="false"/>
                <w:color w:val="000000"/>
                <w:sz w:val="20"/>
              </w:rPr>
              <w:t>айта даярлау стратегиясын іске асыру ше</w:t>
            </w:r>
            <w:r>
              <w:rPr>
                <w:rFonts w:ascii="Times New Roman"/>
                <w:b w:val="false"/>
                <w:i w:val="false"/>
                <w:color w:val="000000"/>
                <w:sz w:val="20"/>
              </w:rPr>
              <w:t>ң</w:t>
            </w:r>
            <w:r>
              <w:rPr>
                <w:rFonts w:ascii="Times New Roman"/>
                <w:b w:val="false"/>
                <w:i w:val="false"/>
                <w:color w:val="000000"/>
                <w:sz w:val="20"/>
              </w:rPr>
              <w:t>берінде инженерлік коммуникациялы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рылымды 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не  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Енбекші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Лесной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Михайловка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Новомир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Озерный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Приертіс селолық округі</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 аппаратыны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бiлiм беру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