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d341" w14:textId="ff8d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(XVI сессиясы IV шақырылған) "2010 - 2012 жылдарға арналған аудандық бюджет туралы" N 1/16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2010 жылғы 11 ақпандағы N 1/18 шешімі. Павлодар облысы Лебяжі ауданының Әділет басқармасында 2010 жылғы 23 ақпанда N 12-9-106 тіркелген. Күші жойылды - қолдану мерзімінің өтуіне байланысты (Павлодар облысы Лебяжі аудандық мәслихатының 2013 жылғы 17 қазандағы N 1-19/184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аудандық мәслихатының 17.10.2013 N 1-19/184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Павлодар облыстық мәслихаттың (ХХIІ сессия, ІҮ шақырылған) 2010 жылғы 3 ақпандағы "Облыстық мәслихаттың (ХХI сессия, ІҮ шақырылған) 2009 жылғы  22 желтоқсандағы "2010-2012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265/22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(ХҮІ сессия, ІҮ шақырылған) 2009 жылғы 25 желтоқсандағы "2010 - 2012 жылдарға аудандық бюджет туралы" (2009 жылғы 30 желтоқсандағы N 12-9-101 нормативті құқықтық актілерді мемлекеттік тіркеу реестірінде тіркелген, аудандық "Аққу үні" газетінде 2010 жылғы 7 қаңтардағы N 02-03/7397 нөмірінде жарияланған) N 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аудандық бюджет тиісінше 1,2 және 3–қосымшаларға сәйкес, соның ішінде 2010 жылға мына көлемдерде бекітілсін:</w:t>
      </w:r>
      <w:r>
        <w:br/>
      </w:r>
      <w:r>
        <w:rPr>
          <w:rFonts w:ascii="Times New Roman"/>
          <w:b w:val="false"/>
          <w:i w:val="false"/>
          <w:color w:val="000000"/>
          <w:sz w:val="28"/>
        </w:rPr>
        <w:t>
      1) кірістер-1424908 мың теңге, соның ішінде:</w:t>
      </w:r>
      <w:r>
        <w:br/>
      </w:r>
      <w:r>
        <w:rPr>
          <w:rFonts w:ascii="Times New Roman"/>
          <w:b w:val="false"/>
          <w:i w:val="false"/>
          <w:color w:val="000000"/>
          <w:sz w:val="28"/>
        </w:rPr>
        <w:t>
      салықтық түсімдер бойынша – 130350 мың теңге;</w:t>
      </w:r>
      <w:r>
        <w:br/>
      </w:r>
      <w:r>
        <w:rPr>
          <w:rFonts w:ascii="Times New Roman"/>
          <w:b w:val="false"/>
          <w:i w:val="false"/>
          <w:color w:val="000000"/>
          <w:sz w:val="28"/>
        </w:rPr>
        <w:t>
      салықтық емес түсімдер бойынша - 1461 мың теңге;</w:t>
      </w:r>
      <w:r>
        <w:br/>
      </w:r>
      <w:r>
        <w:rPr>
          <w:rFonts w:ascii="Times New Roman"/>
          <w:b w:val="false"/>
          <w:i w:val="false"/>
          <w:color w:val="000000"/>
          <w:sz w:val="28"/>
        </w:rPr>
        <w:t>
      трансферттердің түсімдер бойынша - 1293097 мың теңге;</w:t>
      </w:r>
      <w:r>
        <w:br/>
      </w:r>
      <w:r>
        <w:rPr>
          <w:rFonts w:ascii="Times New Roman"/>
          <w:b w:val="false"/>
          <w:i w:val="false"/>
          <w:color w:val="000000"/>
          <w:sz w:val="28"/>
        </w:rPr>
        <w:t>
      2) шығындар - 1425223 мың теңге;</w:t>
      </w:r>
      <w:r>
        <w:br/>
      </w:r>
      <w:r>
        <w:rPr>
          <w:rFonts w:ascii="Times New Roman"/>
          <w:b w:val="false"/>
          <w:i w:val="false"/>
          <w:color w:val="000000"/>
          <w:sz w:val="28"/>
        </w:rPr>
        <w:t>
      3) таза бюджеттік кредиттеу – 8014 мың теңге, соның ішінде:</w:t>
      </w:r>
      <w:r>
        <w:br/>
      </w:r>
      <w:r>
        <w:rPr>
          <w:rFonts w:ascii="Times New Roman"/>
          <w:b w:val="false"/>
          <w:i w:val="false"/>
          <w:color w:val="000000"/>
          <w:sz w:val="28"/>
        </w:rPr>
        <w:t>
      бюджеттік кредиттер - 8 014 мың теңге;</w:t>
      </w:r>
      <w:r>
        <w:br/>
      </w:r>
      <w:r>
        <w:rPr>
          <w:rFonts w:ascii="Times New Roman"/>
          <w:b w:val="false"/>
          <w:i w:val="false"/>
          <w:color w:val="000000"/>
          <w:sz w:val="28"/>
        </w:rPr>
        <w:t>
      4) қаржы активтерімен жасалатын операциялар жөніндегі сальдо - 5000 мың теңге, соның ішінде:</w:t>
      </w:r>
      <w:r>
        <w:br/>
      </w:r>
      <w:r>
        <w:rPr>
          <w:rFonts w:ascii="Times New Roman"/>
          <w:b w:val="false"/>
          <w:i w:val="false"/>
          <w:color w:val="000000"/>
          <w:sz w:val="28"/>
        </w:rPr>
        <w:t>
      қаржы активтерін сатып алу – 5000 мың теңге;</w:t>
      </w:r>
      <w:r>
        <w:br/>
      </w:r>
      <w:r>
        <w:rPr>
          <w:rFonts w:ascii="Times New Roman"/>
          <w:b w:val="false"/>
          <w:i w:val="false"/>
          <w:color w:val="000000"/>
          <w:sz w:val="28"/>
        </w:rPr>
        <w:t>
      5) бюджет профициті – -13329 мың теңге;</w:t>
      </w:r>
      <w:r>
        <w:br/>
      </w:r>
      <w:r>
        <w:rPr>
          <w:rFonts w:ascii="Times New Roman"/>
          <w:b w:val="false"/>
          <w:i w:val="false"/>
          <w:color w:val="000000"/>
          <w:sz w:val="28"/>
        </w:rPr>
        <w:t>
      6) бюджет профицитін пайдалану - 13329 мың теңге";</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w:t>
      </w:r>
      <w:r>
        <w:rPr>
          <w:rFonts w:ascii="Times New Roman"/>
          <w:b w:val="false"/>
          <w:i w:val="false"/>
          <w:color w:val="000000"/>
          <w:sz w:val="28"/>
        </w:rPr>
        <w:t xml:space="preserve"> мына мазмұндағы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"6-1. 2010 жылға республикалық бюджеттен нысаналы ағымдағы трансферттер мына көлемдерде белгіленсін: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1554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8194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11082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- 2800 мың теңге;</w:t>
      </w:r>
      <w:r>
        <w:br/>
      </w:r>
      <w:r>
        <w:rPr>
          <w:rFonts w:ascii="Times New Roman"/>
          <w:b w:val="false"/>
          <w:i w:val="false"/>
          <w:color w:val="000000"/>
          <w:sz w:val="28"/>
        </w:rPr>
        <w:t>
      18 жасқа дейінгі балаларға ай сайынғы мемлекеттік жәрдемақы төлеуге – 5000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3040,0 мың теңге;</w:t>
      </w:r>
      <w:r>
        <w:br/>
      </w:r>
      <w:r>
        <w:rPr>
          <w:rFonts w:ascii="Times New Roman"/>
          <w:b w:val="false"/>
          <w:i w:val="false"/>
          <w:color w:val="000000"/>
          <w:sz w:val="28"/>
        </w:rPr>
        <w:t>
      жол жүруін қамтамасыз етуге – 351 мың теңге;</w:t>
      </w:r>
      <w:r>
        <w:br/>
      </w:r>
      <w:r>
        <w:rPr>
          <w:rFonts w:ascii="Times New Roman"/>
          <w:b w:val="false"/>
          <w:i w:val="false"/>
          <w:color w:val="000000"/>
          <w:sz w:val="28"/>
        </w:rPr>
        <w:t>
      ауылдық елді-мекендердің әлеуметтік сала мамандарын әлеуметтік қолдау шараларын іске асыруға – 1755 мың теңге;</w:t>
      </w:r>
      <w:r>
        <w:br/>
      </w:r>
      <w:r>
        <w:rPr>
          <w:rFonts w:ascii="Times New Roman"/>
          <w:b w:val="false"/>
          <w:i w:val="false"/>
          <w:color w:val="000000"/>
          <w:sz w:val="28"/>
        </w:rPr>
        <w:t>
      эпизоотияға қарсы іс-шараларды өткізуге – 10715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11558 мың теңге.</w:t>
      </w:r>
      <w:r>
        <w:br/>
      </w:r>
      <w:r>
        <w:rPr>
          <w:rFonts w:ascii="Times New Roman"/>
          <w:b w:val="false"/>
          <w:i w:val="false"/>
          <w:color w:val="000000"/>
          <w:sz w:val="28"/>
        </w:rPr>
        <w:t>
</w:t>
      </w:r>
      <w:r>
        <w:rPr>
          <w:rFonts w:ascii="Times New Roman"/>
          <w:b w:val="false"/>
          <w:i w:val="false"/>
          <w:color w:val="000000"/>
          <w:sz w:val="28"/>
        </w:rPr>
        <w:t>
      6-2. 2010 жылға республикалық бюджеттен нысаналы ағымдағы трансферттер мына көлемдерде белгіленсін:</w:t>
      </w:r>
      <w:r>
        <w:br/>
      </w: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бюджеттік кредиттеуге – 8014 мың теңге ескерілсін.</w:t>
      </w:r>
      <w:r>
        <w:br/>
      </w:r>
      <w:r>
        <w:rPr>
          <w:rFonts w:ascii="Times New Roman"/>
          <w:b w:val="false"/>
          <w:i w:val="false"/>
          <w:color w:val="000000"/>
          <w:sz w:val="28"/>
        </w:rPr>
        <w:t>
</w:t>
      </w:r>
      <w:r>
        <w:rPr>
          <w:rFonts w:ascii="Times New Roman"/>
          <w:b w:val="false"/>
          <w:i w:val="false"/>
          <w:color w:val="000000"/>
          <w:sz w:val="28"/>
        </w:rPr>
        <w:t>
      8-1. 2010 жылға республикалық бюджеттен өңірлік жұмыспен қамту және кадрларды қайта даярлау стратегиясын іске асыруға берілетін нысаналы трансферттердің көлемі 34777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жариялансын.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Қ. Тлеуғабыл</w:t>
      </w:r>
    </w:p>
    <w:p>
      <w:pPr>
        <w:spacing w:after="0"/>
        <w:ind w:left="0"/>
        <w:jc w:val="both"/>
      </w:pPr>
      <w:r>
        <w:rPr>
          <w:rFonts w:ascii="Times New Roman"/>
          <w:b w:val="false"/>
          <w:i/>
          <w:color w:val="000000"/>
          <w:sz w:val="28"/>
        </w:rPr>
        <w:t>      Аудандық мәслихат хатшысы                  М. Смағұлов</w:t>
      </w:r>
    </w:p>
    <w:bookmarkStart w:name="z11" w:id="1"/>
    <w:p>
      <w:pPr>
        <w:spacing w:after="0"/>
        <w:ind w:left="0"/>
        <w:jc w:val="both"/>
      </w:pPr>
      <w:r>
        <w:rPr>
          <w:rFonts w:ascii="Times New Roman"/>
          <w:b w:val="false"/>
          <w:i w:val="false"/>
          <w:color w:val="000000"/>
          <w:sz w:val="28"/>
        </w:rPr>
        <w:t xml:space="preserve">
Лебяжі аудандық мәслихаттың       </w:t>
      </w:r>
      <w:r>
        <w:br/>
      </w:r>
      <w:r>
        <w:rPr>
          <w:rFonts w:ascii="Times New Roman"/>
          <w:b w:val="false"/>
          <w:i w:val="false"/>
          <w:color w:val="000000"/>
          <w:sz w:val="28"/>
        </w:rPr>
        <w:t>
(кезектен тыс XVIІІ-сессия, IV шақырылған)</w:t>
      </w:r>
      <w:r>
        <w:br/>
      </w:r>
      <w:r>
        <w:rPr>
          <w:rFonts w:ascii="Times New Roman"/>
          <w:b w:val="false"/>
          <w:i w:val="false"/>
          <w:color w:val="000000"/>
          <w:sz w:val="28"/>
        </w:rPr>
        <w:t xml:space="preserve">
2010 жылғы 11 ақпандағы N 1/18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405"/>
        <w:gridCol w:w="469"/>
        <w:gridCol w:w="599"/>
        <w:gridCol w:w="8013"/>
        <w:gridCol w:w="27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18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 сот актлерінің атқару парағының және өзге де құжаттардың көшірмелерін қайта беру туралы шағымдардан алынады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9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қарауды,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1293097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1293097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1293097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1113590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482"/>
        <w:gridCol w:w="541"/>
        <w:gridCol w:w="568"/>
        <w:gridCol w:w="7841"/>
        <w:gridCol w:w="274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1425223</w:t>
            </w:r>
          </w:p>
        </w:tc>
      </w:tr>
      <w:tr>
        <w:trPr>
          <w:trHeight w:val="4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170016</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153125</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97211</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803498</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54895</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54895</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54895</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687270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684171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684171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61333</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37233</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2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ауру адамдарды дәрігерлік көмек көрсететін ең жақын денсаулық сақтау ұйымына дейін жеткізуді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101573</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88474</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81442</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12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 жол жүруін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бір жолғы материалдық көмекті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38274</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87908</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48623</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48623</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және Қазақстан халықтарының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қаланың) ішкі саясат бөлімі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49789</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 (облыстық маңызы бар қалалар)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деңгейде мемлекеттік саясатты іске асыру бойынша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12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 есебінен ауылдық елді мекендердің әлеуметтік сала мамандарын әлеуметтік қолдауды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(облыстық маңыздағы қалалар)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эпизоотияға қарсы іс-шаралар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59208</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19906</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r>
      <w:tr>
        <w:trPr>
          <w:trHeight w:val="15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59189</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59189</w:t>
            </w:r>
          </w:p>
        </w:tc>
      </w:tr>
      <w:tr>
        <w:trPr>
          <w:trHeight w:val="12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59189</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15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12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