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426" w14:textId="5503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2009 жылғы 25 желтоқсандағы (IV сайланған XIX сессиясы) "2010 - 2012 жылдарға аудан бюджеті туралы" N 108/19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18 маусымдағы N 135/23 шешімі. Павлодар облысы Успен ауданының Әділет басқармасында 2010 жылғы 23 маусымда N 12-12-92 тіркелген.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2010 жылдың 4 маусымдағы (IV сайланған ХХV сессиясы) "Облыстық мәслихаттың 2009 жылдың 22 желтоқсанындағы (IV сайланған ХХI сессиясы) "2010 - 2012 жылдарға арналған облыстық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286/25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2009 жылғы 25 желтоқсандағы (ІV сайланған ХІХ сессиясы) "2010 - 2012 жылдарға аудан бюджеті туралы" N 108/19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12-12-81 тіркелген, "Сельские будни" газетінде 2010 жылдың 16 қаңтарындағы 2, 3 нөмірлерінде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тармағы</w:t>
      </w:r>
      <w:r>
        <w:rPr>
          <w:rFonts w:ascii="Times New Roman"/>
          <w:b w:val="false"/>
          <w:i w:val="false"/>
          <w:color w:val="000000"/>
          <w:sz w:val="28"/>
        </w:rPr>
        <w:t xml:space="preserve"> төменгі мазмұнда баяндалсын: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арналған мына көлемдерде бекітілсін:</w:t>
      </w:r>
      <w:r>
        <w:br/>
      </w:r>
      <w:r>
        <w:rPr>
          <w:rFonts w:ascii="Times New Roman"/>
          <w:b w:val="false"/>
          <w:i w:val="false"/>
          <w:color w:val="000000"/>
          <w:sz w:val="28"/>
        </w:rPr>
        <w:t>
      1) кірістер - 1 272 224,0 мың теңге, соның ішінде:</w:t>
      </w:r>
      <w:r>
        <w:br/>
      </w:r>
      <w:r>
        <w:rPr>
          <w:rFonts w:ascii="Times New Roman"/>
          <w:b w:val="false"/>
          <w:i w:val="false"/>
          <w:color w:val="000000"/>
          <w:sz w:val="28"/>
        </w:rPr>
        <w:t>
      салық түсімдері - 141 084,0 мың теңге;</w:t>
      </w:r>
      <w:r>
        <w:br/>
      </w:r>
      <w:r>
        <w:rPr>
          <w:rFonts w:ascii="Times New Roman"/>
          <w:b w:val="false"/>
          <w:i w:val="false"/>
          <w:color w:val="000000"/>
          <w:sz w:val="28"/>
        </w:rPr>
        <w:t>
      салықтық емес түсімдер – 1 763,0 мың теңге;</w:t>
      </w:r>
      <w:r>
        <w:br/>
      </w:r>
      <w:r>
        <w:rPr>
          <w:rFonts w:ascii="Times New Roman"/>
          <w:b w:val="false"/>
          <w:i w:val="false"/>
          <w:color w:val="000000"/>
          <w:sz w:val="28"/>
        </w:rPr>
        <w:t>
      негізгі капиталды сатудан түсетін түсім - 627,0 мың теңге;</w:t>
      </w:r>
      <w:r>
        <w:br/>
      </w:r>
      <w:r>
        <w:rPr>
          <w:rFonts w:ascii="Times New Roman"/>
          <w:b w:val="false"/>
          <w:i w:val="false"/>
          <w:color w:val="000000"/>
          <w:sz w:val="28"/>
        </w:rPr>
        <w:t>
      трансферттер түсімі - 1 128 750,0 мың теңге;</w:t>
      </w:r>
      <w:r>
        <w:br/>
      </w:r>
      <w:r>
        <w:rPr>
          <w:rFonts w:ascii="Times New Roman"/>
          <w:b w:val="false"/>
          <w:i w:val="false"/>
          <w:color w:val="000000"/>
          <w:sz w:val="28"/>
        </w:rPr>
        <w:t>
      2) шығындар - 1 289 687,0 мың теңге;</w:t>
      </w:r>
      <w:r>
        <w:br/>
      </w:r>
      <w:r>
        <w:rPr>
          <w:rFonts w:ascii="Times New Roman"/>
          <w:b w:val="false"/>
          <w:i w:val="false"/>
          <w:color w:val="000000"/>
          <w:sz w:val="28"/>
        </w:rPr>
        <w:t>
      3) таза бюджеттік кредиттеу - 9 684,0 мың теңге, соның ішінде:</w:t>
      </w:r>
      <w:r>
        <w:br/>
      </w:r>
      <w:r>
        <w:rPr>
          <w:rFonts w:ascii="Times New Roman"/>
          <w:b w:val="false"/>
          <w:i w:val="false"/>
          <w:color w:val="000000"/>
          <w:sz w:val="28"/>
        </w:rPr>
        <w:t>
      бюджеттің несиелер – 9 793,0 мың теңге;</w:t>
      </w:r>
      <w:r>
        <w:br/>
      </w:r>
      <w:r>
        <w:rPr>
          <w:rFonts w:ascii="Times New Roman"/>
          <w:b w:val="false"/>
          <w:i w:val="false"/>
          <w:color w:val="000000"/>
          <w:sz w:val="28"/>
        </w:rPr>
        <w:t>
      бюджеттік кредиттерді өтеу – 109,0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- 27 147,0 мың теңге;</w:t>
      </w:r>
      <w:r>
        <w:br/>
      </w:r>
      <w:r>
        <w:rPr>
          <w:rFonts w:ascii="Times New Roman"/>
          <w:b w:val="false"/>
          <w:i w:val="false"/>
          <w:color w:val="000000"/>
          <w:sz w:val="28"/>
        </w:rPr>
        <w:t>
      6) бюджет тапшылығын (профицитті пайдалану) қаржыландыру - 27 147,0 мың теңге.</w:t>
      </w:r>
      <w:r>
        <w:br/>
      </w:r>
      <w:r>
        <w:rPr>
          <w:rFonts w:ascii="Times New Roman"/>
          <w:b w:val="false"/>
          <w:i w:val="false"/>
          <w:color w:val="000000"/>
          <w:sz w:val="28"/>
        </w:rPr>
        <w:t>
</w:t>
      </w:r>
      <w:r>
        <w:rPr>
          <w:rFonts w:ascii="Times New Roman"/>
          <w:b w:val="false"/>
          <w:i w:val="false"/>
          <w:color w:val="000000"/>
          <w:sz w:val="28"/>
        </w:rPr>
        <w:t>
      2.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жүзеге асуын бақылау аудандық мәслихаттың экономика және бюджеті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ХХІІІ сессия төрағасы                      А. Жураковский</w:t>
      </w:r>
    </w:p>
    <w:p>
      <w:pPr>
        <w:spacing w:after="0"/>
        <w:ind w:left="0"/>
        <w:jc w:val="both"/>
      </w:pPr>
      <w:r>
        <w:rPr>
          <w:rFonts w:ascii="Times New Roman"/>
          <w:b w:val="false"/>
          <w:i/>
          <w:color w:val="000000"/>
          <w:sz w:val="28"/>
        </w:rPr>
        <w:t>      Аудандық мәслихатының хатшысы              Т. Байғожинов</w:t>
      </w:r>
    </w:p>
    <w:bookmarkStart w:name="z7"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xml:space="preserve">
2010 жылғы 18 маусымдағы </w:t>
      </w:r>
      <w:r>
        <w:br/>
      </w:r>
      <w:r>
        <w:rPr>
          <w:rFonts w:ascii="Times New Roman"/>
          <w:b w:val="false"/>
          <w:i w:val="false"/>
          <w:color w:val="000000"/>
          <w:sz w:val="28"/>
        </w:rPr>
        <w:t xml:space="preserve">
N 135/23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88"/>
        <w:gridCol w:w="524"/>
        <w:gridCol w:w="8436"/>
        <w:gridCol w:w="26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1 272 224</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141 084</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1 128 750</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1 128 750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86"/>
        <w:gridCol w:w="607"/>
        <w:gridCol w:w="543"/>
        <w:gridCol w:w="7801"/>
        <w:gridCol w:w="26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778741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697570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693031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668034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8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16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3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несиелер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