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5493" w14:textId="f045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сайланған Алматы қаласы мәслихаты XXХ сессиясының 2007 жылғы 5 маусымдағы “Жер учаскелері төлемдерінің базалық ставкаларына түзету коэффициенттерін және жерлерді бағамдық аймақтандыру шекараларын бекіту туралы” № 351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 сессиясының 2010 жылғы 24 қыркүйектегі N 357 шешімі. Алматы қаласы Әділет департаментінде 2010 жылғы 28 қазанда N 862 тіркелді. Күші жойылды - Алматы қаласы мәслихатының 2015 жылғы 23 шілдедегі  № 356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мәслихатының 23.07.2015 № 356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 XXX сессиясының 2007 жылғы 5 маусымдағы № 351 «Жер учаскелері төлемдерінің базалық ставкаларының түзету коэффициенттерін және жерлерді бағамдық аймақтандыру шекараларын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751 рет санымен тіркелген, 2007 жылғы 4 тамыздағы «Алматы Ақшамы» газетінің № 96 санында және 2007 жылғы 4 тамыздағы «Вечерний Алматы» газетінің № 195 санында жарияланған); ІV сайланған Алматы қаласы мәслихатының кезектен тыс ХІІ сессиясының "ІІІ сайланған Алматы қаласы мәслихаты ХХХ сессиясының 2007 жылғы 5 маусымдағы № 351 "Жер учаскелері төлемдерінің базалық ставкаларының түзету коэффициенттерін және жерлерді бағамдық аймақтандыру шекараларын бекіту туралы" шешіміне өзгертулер енгізу туралы" 2008 жылғы 20 тамыздағы № 139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794 рет санымен тіркелген, 2008 жылғы 20 қарашадағы «Алматы Ақшамы» газетінің № 132 санында және 2008 жылғы 25 қыркүйектегі «Вечерний Алматы» газетінің № 117 жарияланған); IV сайланған Алматы қаласы мәслихатының ХІV сессиясының "III сайланған Алматы қаласы мәслихаты XXX сессиясының 2007 жылғы 5 маусымдағы «Жер учаскелері төлемдерінің базалық ставкаларының түзету коэффициенттерін және жерлерді бағамдық аймақтандыру шекараларын бекіту туралы» № 351 шешіміне өзгертулер енгізу туралы" 2008 жылғы 22 желтоқсандағы № 166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805 санымен тіркелген, 2009 жылғы 31 қаңтардағы "Алматы Ақшамы" газетінің № 12 және 2009 жылғы 31 қаңтардағы «Вечерний Алматы» газетінің № 12 жарияланған)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қалақұрылысы, көріктендіру және коммуналдық меншік мәселелері жөніндегі тұрақты комиссия төрағасына (О.Ю.Нам) және Алматы қаласы әкімінің орынбасарына (В.А. Долженков)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ХХX сессиясының төрағасы</w:t>
      </w:r>
      <w:r>
        <w:rPr>
          <w:rFonts w:ascii="Times New Roman"/>
          <w:b w:val="false"/>
          <w:i/>
          <w:color w:val="000000"/>
          <w:sz w:val="28"/>
        </w:rPr>
        <w:t>               А. 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IV-ші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XXХ-шы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357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жер телімдер</w:t>
      </w:r>
      <w:r>
        <w:br/>
      </w:r>
      <w:r>
        <w:rPr>
          <w:rFonts w:ascii="Times New Roman"/>
          <w:b/>
          <w:i w:val="false"/>
          <w:color w:val="000000"/>
        </w:rPr>
        <w:t>
төлемінің базалық ставкаларына енгізілген түзету</w:t>
      </w:r>
      <w:r>
        <w:br/>
      </w:r>
      <w:r>
        <w:rPr>
          <w:rFonts w:ascii="Times New Roman"/>
          <w:b/>
          <w:i w:val="false"/>
          <w:color w:val="000000"/>
        </w:rPr>
        <w:t>
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1143"/>
        <w:gridCol w:w="848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зон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аудандар және аймаққа кіретін кадастр кварталдарының номері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коэффициенті
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(001-018,042-043,045-047)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(004-006)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Медеу(001,011,013,014,021,024-029,047,053-058,904,912,913,923,934,936-938,944)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(019-022,025-027,048)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(001-003,007-023,028-045)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(031-033,056-064,939)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Медеу(002-004,008,012,015,020,022,045,046,051, 052,932,933,945)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(023,024,041,044)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(008-013,023-037,061-067)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(030,039-055,934-938,948-951)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Медеу(009,010,016-019,023,030-044,048,049,901-903,905-911,914-916,922,924-927,928-931,935,939-943)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(022-027,057-065)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(028-040)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Жетісу(001,002,006,007,021,022,038-042,054-060)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Түрксіб(008-016,037-047,057-059,067,068,070,071,073-099,902-906)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(917-921)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(009-019,034,036,038-056)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(043-053)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Түрксіб(001-007,017-024,029-036,048-050,056)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Алатау(001-008,020,021,028-033,0,35,037)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IV-ші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XXХ-шы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357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жер учаскелеріне</w:t>
      </w:r>
      <w:r>
        <w:br/>
      </w:r>
      <w:r>
        <w:rPr>
          <w:rFonts w:ascii="Times New Roman"/>
          <w:b/>
          <w:i w:val="false"/>
          <w:color w:val="000000"/>
        </w:rPr>
        <w:t>
төлемақының базалық ставкаларына түзету коэффициентін</w:t>
      </w:r>
      <w:r>
        <w:br/>
      </w:r>
      <w:r>
        <w:rPr>
          <w:rFonts w:ascii="Times New Roman"/>
          <w:b/>
          <w:i w:val="false"/>
          <w:color w:val="000000"/>
        </w:rPr>
        <w:t>
анықтау үшін жерді бағалы аймақтарға бөлу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ескертуі: </w:t>
      </w:r>
      <w:r>
        <w:rPr>
          <w:rFonts w:ascii="Times New Roman"/>
          <w:b w:val="false"/>
          <w:i w:val="false"/>
          <w:color w:val="ff0000"/>
          <w:sz w:val="28"/>
        </w:rPr>
        <w:t>Схеманы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drawing>
          <wp:inline distT="0" distB="0" distL="0" distR="0">
            <wp:extent cx="24472900" cy="344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0" cy="344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