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9ee8" w14:textId="52b9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ІV сайланған Алматы қаласы мәслихатының 2008 жылғы 2 шілдедегі ХІ сессиясының «Алматы қаласында сумен қамту және канализацияның инженерлік коммуникация жүйелерін күтіп ұстау ережесін бекіту туралы» № 120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ХХVІІ сессиясының 2010 жылғы 12 сәуірдегі N 318 шешімі. Алматы қаласы Әділет департаментінде 2010 жылғы 18 мамырда N 845 тіркелді. Қолданысы 2015 жылғы 1 қазанға дейін тоқтатылды - Алматы қаласы мәслихатының 2015 жылғы 17 наурыздагы № 318 шешімімен. Күші жойылды - Алматы қаласы мәслихатының 2015 жылғы 16 қазандағы № 377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қаласы мәслихатының 16.10.2015 № 377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Шешімнің қолданысы 01.01.2015 дейін тоқтатылды - Алматы қаласы мәслихатының 24.04.2014 № 223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Шешімнің қолданысы 01.10.2015 дейін тоқтатылды - Алматы қаласы мәслихатының 17.03.2015 № 318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1995 жылғы 30 тамыздағы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39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16 шілдедегі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сәулет, қала құрылысы және құрылыс қызметі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ІV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ІV сайланған Алматы қаласы мәслихатының 2008 жылғы 2 шілдедегі ХІ сессиясының «Алматы қаласында сумен қамту және канализацияның инженерлік коммуникация жүйелерін күтіп ұстау ережесін бекіту туралы» № 120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784 рет санымен 2008 жылғы 14 тамызда тіркелген, 2008 жылғы 4 тамызда «Алматы Ақшамы» № 100 (4038), 2008 жылғы 28 тамызда «Вечерний Алматы» № 103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шешімімен бекітілген Алматы қаласында инженерлік коммуникацияларды сумен жабдықтау және кәріз желілерін ұстау Ережесінде (бұдан әрі-Ереже):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тармақша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«31) зиянды заттар қоспасы мөлшері (бұдан әрі- ЗЗҚМ), су бөлу жүйесіне құйылатын тұтынушының өнеркәсіп ағын суларындағы зиянды заттардың жіберілген құрамының шегі»;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«тыйым салынады» сөздері «жол берілмейді»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«жүзеге асырылуы тиіс» сөздері «жүзеге асырады»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«тыйым салынады» сөздері «жол берілмейді»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23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«коридор қалдыруға міндетті» сөздері «коридор қалдырады» сөздерімен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«қамтамасыз етуге міндетті» сөздері «қамтамасыз етеді»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техникалық шарттар;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есептегіш құралына арналған техникалық құжаттама.»;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«алуға міндетті» сөздері «алады» сөзімен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«алуы қажет» сөздері «алуы керек»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«тиіс» сөзі «керек»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«тыйым салынады» сөздері «жол берілмейді»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«тұрғызуға міндетті» сөздері «тұрғызады» сөзімен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7, 8, 9 абзацтардағы «жүргізуге міндетті» сөздері «жүргізеді» сөзімен, «сақталуы тиіс» сөздері «сақталады» сөзімен, «жауапкершілік тұтынушының мойнына жүктеледі» сөздері «жауапкершілікті тұтынушы көтереді»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абзацында «ескертуі қажет» сөздері «ескертуі керек»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абзацында «шешілуі тиіс» сөздері «қарастырылады»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«60. Қаланың су жабдықтау жүйесінде бірнеше су көздері бар тұтынушылар су құбыр-кәріз шаруашылығы ұйымының кәріз желілерінің кәріз құбырларына суды ағызу мүмкіндігі болғандықтан, сондай-ақ басқа су көздерінің сумен жабдықтау жүйелерінде су есептегіш приборлары мен су есептегіш құралдарын орнатады. Су есептегіш құралдарының негізінде су құбыр-кәріз шаруашылығы ұйымы қабылдаған судың жалпы көлемі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«сәйкестендіруі тиіс» сөздері «сәйкестендіреді»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«қабылдауға міндетті» сөздері «қабылдайды»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«қабылдауы тиіс» сөздері «қабылдауы керек»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«тыйым салынады» сөздері «жіберілмейді», «пайдалану қажет» сөздері «пайдалану керек»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«тыйым салынады» сөздері «рұқсат етілмейді»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«жасауы тиіс» сөздері «жасауы керек»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92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«қажет» сөзі «керек»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«хабарлауға» сөзі «жедел хабарлайды» сөздерімен, «өтеуге міндетті» сөздері «өтейді»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«өтеуі тиіс» сөздері «өтеуі керек»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«пломбалануы тиіс» сөздері «пломблануы керек»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104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«тыйым салынады» сөздері «жол берілмейді»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«хабарлауға міндетті» сөздері «хабарлауы керек»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«тыйым салынады» сөздері «жол берілмейді»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«тыйым салынады» сөздері «жол берілмейді»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«жасауға тиісті» сөздері «жасауы керек»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құрылысы, көріктендіру және коммуналдық меншік мәселелері жөніндегі тұрақты комиссиясына (О.Ю.Нам) және Алматы қаласы әкімінің орынбасары Е.Ә.Шормановқа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түрде жарияланған күнінен бастап он күнтізбелік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ХХVII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 Б. 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Т. Мұқашев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