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e47e" w14:textId="49be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2009 жылғы 2 ақпандағы N 17 қаулысына өзгертулер енгізу туралы" аудан әкімдігінің 2009 жылғы 27 ақпандағы N 41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2010 жылғы 20 қаңтардағы N 13 қаулысы. Солтүстік Қазақстан облысы Жамбыл ауданының Әділет басқармасында 2010 жылғы 26 ақпанда N 13-7-121 тіркелді. Қолдану мерзімінің өтуіне байланысты күшін жойды (Солтүстік Қазақстан облысы Жамбыл ауданы әкімі аппаратының 2012 жылғы 22 мамырдағы N 02-05-1.4-2/328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Жамбыл ауданы әкімі аппаратының 2012.05.22 N 02-05-1.4-2/328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w:t>
      </w:r>
      <w:r>
        <w:rPr>
          <w:rFonts w:ascii="Times New Roman"/>
          <w:b w:val="false"/>
          <w:i w:val="false"/>
          <w:color w:val="000000"/>
          <w:sz w:val="28"/>
        </w:rPr>
        <w:t>2-тармағына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28-бабына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2009 жылғы 2 ақпандағы № 17 қаулысына өзгертулер енгізу туралы" аудан әкімдігінің 2009 жылдың 27 ақпандағы № 41 </w:t>
      </w:r>
      <w:r>
        <w:rPr>
          <w:rFonts w:ascii="Times New Roman"/>
          <w:b w:val="false"/>
          <w:i w:val="false"/>
          <w:color w:val="000000"/>
          <w:sz w:val="28"/>
        </w:rPr>
        <w:t>қаулысына</w:t>
      </w:r>
      <w:r>
        <w:rPr>
          <w:rFonts w:ascii="Times New Roman"/>
          <w:b w:val="false"/>
          <w:i w:val="false"/>
          <w:color w:val="000000"/>
          <w:sz w:val="28"/>
        </w:rPr>
        <w:t xml:space="preserve"> (2009 жылғы 2 наурыздағы нормативтік құқықтық актілерді мемлекеттік тіркеу Тізімінде 13-7-105 нөмірімен тіркелген, "Ауыл арайы" газетінің 2009 жылғы 13 наурыздағы 10 нөмірінде, 2009 жылғы 20 наурыздағы 11 нөмірінде мемлекеттік тілде, "Сельская новь" газетінің 2009 жылғы 13 наурыздағы 10 нөмірінде, 2009 жылғы 20 наурыздағы 11 нөмірінде орыс тілінде жарияланған) келесі толықтырулар енгізілсін:</w:t>
      </w:r>
      <w:r>
        <w:br/>
      </w:r>
      <w:r>
        <w:rPr>
          <w:rFonts w:ascii="Times New Roman"/>
          <w:b w:val="false"/>
          <w:i w:val="false"/>
          <w:color w:val="000000"/>
          <w:sz w:val="28"/>
        </w:rPr>
        <w:t>
      "17" санынан кейінгі тақырыптың атауы "Ақылы қоғамдық жұмыстарды ұйымдастыру жөнінде" сөзімен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Жамбыл ауданының жұмыспен қамту және әлеуметтік бағдарламалар бөлімінің бастығына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С. Ыбыраев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