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c915" w14:textId="238c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65-жылдығына азаматтардың жекелеген санаттарына біржолғы материалдық көмек көрсету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2010 жылғы 12 сәуірдегі N 64 қаулысы. Солтүстік Қазақстан облысының Жамбыл ауданының әділет басқармасында 2010 жылғы 21 сәуірде N 13-7-125 тіркелді. Қолдану мерзімінің өтуіне байланысты күшін жойды (Солтүстік Қазақстан облысы Жамбыл ауданы әкімі аппаратының 2012 жылғы 22 мамырдағы N 02-05-1.4-2/328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Жамбыл ауданы әкімі аппаратының 2012.05.22 N 02-05-1.4-2/328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31-бабы </w:t>
      </w:r>
      <w:r>
        <w:rPr>
          <w:rFonts w:ascii="Times New Roman"/>
          <w:b w:val="false"/>
          <w:i w:val="false"/>
          <w:color w:val="000000"/>
          <w:sz w:val="28"/>
        </w:rPr>
        <w:t>2-тармағына</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 2247 Заңы </w:t>
      </w:r>
      <w:r>
        <w:rPr>
          <w:rFonts w:ascii="Times New Roman"/>
          <w:b w:val="false"/>
          <w:i w:val="false"/>
          <w:color w:val="000000"/>
          <w:sz w:val="28"/>
        </w:rPr>
        <w:t>20-бабына</w:t>
      </w:r>
      <w:r>
        <w:rPr>
          <w:rFonts w:ascii="Times New Roman"/>
          <w:b w:val="false"/>
          <w:i w:val="false"/>
          <w:color w:val="000000"/>
          <w:sz w:val="28"/>
        </w:rPr>
        <w:t xml:space="preserve">, Ұлы Отан соғысындағы Жеңістің 65-жылдығын мерекелеу құрметіне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Азаматтардың келесі санаттарына біржолғы материалдық көмек көрсетілсін:</w:t>
      </w:r>
      <w:r>
        <w:br/>
      </w:r>
      <w:r>
        <w:rPr>
          <w:rFonts w:ascii="Times New Roman"/>
          <w:b w:val="false"/>
          <w:i w:val="false"/>
          <w:color w:val="000000"/>
          <w:sz w:val="28"/>
        </w:rPr>
        <w:t>
      Ұлы Отан соғысының қатысушылары мен мүгедектеріне - 43260 теңге мөлшерінде;</w:t>
      </w:r>
      <w:r>
        <w:br/>
      </w:r>
      <w:r>
        <w:rPr>
          <w:rFonts w:ascii="Times New Roman"/>
          <w:b w:val="false"/>
          <w:i w:val="false"/>
          <w:color w:val="000000"/>
          <w:sz w:val="28"/>
        </w:rPr>
        <w:t>
      қайтадан некеге тұрмаған Ұлы Отан соғысында қаза тапқан жауынгерлердің жесірлеріне - 7000 теңге көлемінде;</w:t>
      </w:r>
      <w:r>
        <w:br/>
      </w:r>
      <w:r>
        <w:rPr>
          <w:rFonts w:ascii="Times New Roman"/>
          <w:b w:val="false"/>
          <w:i w:val="false"/>
          <w:color w:val="000000"/>
          <w:sz w:val="28"/>
        </w:rPr>
        <w:t>
      қоршау кезеңiнде Ленинград қаласының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азаматтарға - 7000 теңге мөлшерінде;</w:t>
      </w:r>
      <w:r>
        <w:br/>
      </w:r>
      <w:r>
        <w:rPr>
          <w:rFonts w:ascii="Times New Roman"/>
          <w:b w:val="false"/>
          <w:i w:val="false"/>
          <w:color w:val="000000"/>
          <w:sz w:val="28"/>
        </w:rPr>
        <w:t>
      Ұлы Отан соғысының қатысушыларына жеңілдіктер мен кепілдіктер бойынша теңестірілген жалданба құрамның тұлғалардың - 6000 теңге мөлшерінде;</w:t>
      </w:r>
      <w:r>
        <w:br/>
      </w:r>
      <w:r>
        <w:rPr>
          <w:rFonts w:ascii="Times New Roman"/>
          <w:b w:val="false"/>
          <w:i w:val="false"/>
          <w:color w:val="000000"/>
          <w:sz w:val="28"/>
        </w:rPr>
        <w:t>
      Ұлы Отан соғысында қайтыс болған жауынгерлердің әйелдеріне - 5000 теңге мөлшерінде;</w:t>
      </w:r>
      <w:r>
        <w:br/>
      </w:r>
      <w:r>
        <w:rPr>
          <w:rFonts w:ascii="Times New Roman"/>
          <w:b w:val="false"/>
          <w:i w:val="false"/>
          <w:color w:val="000000"/>
          <w:sz w:val="28"/>
        </w:rPr>
        <w:t>
      Ұлы Отан соғысы жылдарында тылдағы қажырлы еңбегi және мiнсiз әскери қызметi үшiн бұрынғы Советтік Социалистік Республикалар Одағының ордендерiмен және медальдерiмен наградталған тұлғаларға - 3500 теңге мөлшерінде;</w:t>
      </w:r>
      <w:r>
        <w:br/>
      </w:r>
      <w:r>
        <w:rPr>
          <w:rFonts w:ascii="Times New Roman"/>
          <w:b w:val="false"/>
          <w:i w:val="false"/>
          <w:color w:val="000000"/>
          <w:sz w:val="28"/>
        </w:rPr>
        <w:t>
      1941 жылғы 22 маусымнан бастап 1945 жылғы 9 мамырды қоса алғанда кемінде 6 ай жұмыс істеген (әскери қызмет өткерген) адамдарға - 2 000 теңге мөлшерінде;</w:t>
      </w:r>
      <w:r>
        <w:br/>
      </w:r>
      <w:r>
        <w:rPr>
          <w:rFonts w:ascii="Times New Roman"/>
          <w:b w:val="false"/>
          <w:i w:val="false"/>
          <w:color w:val="000000"/>
          <w:sz w:val="28"/>
        </w:rPr>
        <w:t>
</w:t>
      </w:r>
      <w:r>
        <w:rPr>
          <w:rFonts w:ascii="Times New Roman"/>
          <w:b w:val="false"/>
          <w:i w:val="false"/>
          <w:color w:val="000000"/>
          <w:sz w:val="28"/>
        </w:rPr>
        <w:t>
      2. Біржолғы материалдық көмекті төлеу 451- 020- 015 «Ұлы Отан соғысындағы Жеңістің 65-жылдығына орай Ұлы Отан соғысының қатысушылары мен мүгедектеріне, сондай-ақ оларға теңестірілгендерге, оның ішінде майдандағы армия құрамына кірмеген, 1941 жылдың 22 маусымынан 1945 жылдың 3 қыркүйегі аралығындағы кезеңде әскери бөлімшелерде, мекемелерде, әскери-оқу орындарында әскери қызметтен босатылған, запасқа (отставка) шыққан,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бюджеттік бағдарламасы бойынша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3. «Жамбыл ауданының жұмыспен қамту және әлеуметтік бағдарламалар бөлімі» мемлекеттік мекемесі біржолғы материалдық көмек төлеуді қамтамасыз етсін.</w:t>
      </w:r>
      <w:r>
        <w:br/>
      </w:r>
      <w:r>
        <w:rPr>
          <w:rFonts w:ascii="Times New Roman"/>
          <w:b w:val="false"/>
          <w:i w:val="false"/>
          <w:color w:val="000000"/>
          <w:sz w:val="28"/>
        </w:rPr>
        <w:t>
</w:t>
      </w:r>
      <w:r>
        <w:rPr>
          <w:rFonts w:ascii="Times New Roman"/>
          <w:b w:val="false"/>
          <w:i w:val="false"/>
          <w:color w:val="000000"/>
          <w:sz w:val="28"/>
        </w:rPr>
        <w:t>
      4. Бірыңғай әлеуметтік көмек тағайындау зейнетақы және жәрдемақы төлеу жөніндегі мемлекеттік орталық филиалының мәліметімен салыстырылған тұлғалардың тізімі негізінде «Жамбыл ауданының жұмыспен қамту және әлеуметтік бағдарламалар бөлімі» мемлекеттік мекемесімен жүргізіледі.</w:t>
      </w:r>
      <w:r>
        <w:br/>
      </w:r>
      <w:r>
        <w:rPr>
          <w:rFonts w:ascii="Times New Roman"/>
          <w:b w:val="false"/>
          <w:i w:val="false"/>
          <w:color w:val="000000"/>
          <w:sz w:val="28"/>
        </w:rPr>
        <w:t>
</w:t>
      </w:r>
      <w:r>
        <w:rPr>
          <w:rFonts w:ascii="Times New Roman"/>
          <w:b w:val="false"/>
          <w:i w:val="false"/>
          <w:color w:val="000000"/>
          <w:sz w:val="28"/>
        </w:rPr>
        <w:t>
      5. «Жамбыл ауданының қаржы бөлімі» мемлекеттік мекемесі аудан бюджетімен бекітілген қаражаттандыру шегінде біржолғы материалдық көмекті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А.Қ. Сарбасовқа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Аудан әкімі                                      С. Ыбыраев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«Мемлекеттік зейнетакы төлеу орталығы»</w:t>
      </w:r>
      <w:r>
        <w:br/>
      </w:r>
      <w:r>
        <w:rPr>
          <w:rFonts w:ascii="Times New Roman"/>
          <w:b w:val="false"/>
          <w:i w:val="false"/>
          <w:color w:val="000000"/>
          <w:sz w:val="28"/>
        </w:rPr>
        <w:t>
</w:t>
      </w:r>
      <w:r>
        <w:rPr>
          <w:rFonts w:ascii="Times New Roman"/>
          <w:b w:val="false"/>
          <w:i/>
          <w:color w:val="000000"/>
          <w:sz w:val="28"/>
        </w:rPr>
        <w:t>      Жамбыл бөлімшесінің бастығы                      О. Гайдук</w:t>
      </w:r>
      <w:r>
        <w:br/>
      </w:r>
      <w:r>
        <w:rPr>
          <w:rFonts w:ascii="Times New Roman"/>
          <w:b w:val="false"/>
          <w:i w:val="false"/>
          <w:color w:val="000000"/>
          <w:sz w:val="28"/>
        </w:rPr>
        <w:t>
</w:t>
      </w:r>
      <w:r>
        <w:rPr>
          <w:rFonts w:ascii="Times New Roman"/>
          <w:b w:val="false"/>
          <w:i/>
          <w:color w:val="000000"/>
          <w:sz w:val="28"/>
        </w:rPr>
        <w:t>      2010 жылғы 12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