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1714" w14:textId="2621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 және қазан-желтоқсанында аудан аумағында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2010 жылғы 22 сәуірдегі N 78 қаулысы. Солтүстік Қазақстан облысы Жамбыл ауданының Әділет басқармасында 2010 жылғы 4 мамырда N 13-7-126 тіркелді. Қолдану мерзімінің өтуіне байланысты күшін жойды (Солтүстік Қазақстан облысы Жамбыл ауданы әкімі аппаратының 2012 жылғы 22 мамырдағы N 02-05-1.4-2/328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Жамбыл ауданы әкімі аппаратының 2012.05.22 N 02-05-1.4-2/328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19-бабы </w:t>
      </w:r>
      <w:r>
        <w:rPr>
          <w:rFonts w:ascii="Times New Roman"/>
          <w:b w:val="false"/>
          <w:i w:val="false"/>
          <w:color w:val="000000"/>
          <w:sz w:val="28"/>
        </w:rPr>
        <w:t>3-тармағына</w:t>
      </w:r>
      <w:r>
        <w:rPr>
          <w:rFonts w:ascii="Times New Roman"/>
          <w:b w:val="false"/>
          <w:i w:val="false"/>
          <w:color w:val="000000"/>
          <w:sz w:val="28"/>
        </w:rPr>
        <w:t>, 20-бабы </w:t>
      </w:r>
      <w:r>
        <w:rPr>
          <w:rFonts w:ascii="Times New Roman"/>
          <w:b w:val="false"/>
          <w:i w:val="false"/>
          <w:color w:val="000000"/>
          <w:sz w:val="28"/>
        </w:rPr>
        <w:t>1-тармағына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Жарлығының</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Қазақстан Республикасы Үкіметінің 2010 жылғы 15 сәуірдегі № 313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Жамбыл ауданының қорғаныс істері жөніндегі бөлімі арқылы он сегізден жиырма жеті жасқа дейінгі, шақыруды кейінге қалдыруға немесе шақырудан босатылуға құқығы жоқ, сондай-ақ қатар оқу орындарынан шығарылған, жиырма жеті жасқа толмаған және шақыру бойынша белгіленген әскери кызмет мерзімін өтемеген азаматтарды 2010 жылдың сәуір-маусымында және қазан-желтоқсанында Қазақстан Республикасының Қарулы Күштеріне, Қазақстан Республикасының Ішкі істер Министрлігінің Ішкі әскеріне,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аудан аумағында мерзімді әскери қызметке шақыру ұйымдастырылсын және өткізілуі қамтамасыз етілсін.</w:t>
      </w:r>
      <w:r>
        <w:br/>
      </w:r>
      <w:r>
        <w:rPr>
          <w:rFonts w:ascii="Times New Roman"/>
          <w:b w:val="false"/>
          <w:i w:val="false"/>
          <w:color w:val="000000"/>
          <w:sz w:val="28"/>
        </w:rPr>
        <w:t>
</w:t>
      </w:r>
      <w:r>
        <w:rPr>
          <w:rFonts w:ascii="Times New Roman"/>
          <w:b w:val="false"/>
          <w:i w:val="false"/>
          <w:color w:val="000000"/>
          <w:sz w:val="28"/>
        </w:rPr>
        <w:t>
      2. Шақыруды жүргізу үшін аудандық шақыру комиссиясы, аудандық шақырту комиссиясының резервтегі құрамы 1-ші қосымшаға сәйкес құрамда құрылсын.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Солтүстік Қазақстан облысы әкімдігінің «Жамбыл аудандық орталық емханасы» Коммуналдық мемлекеттік қазынашылық кәсіпорнының бас дәрігеріне (келісім бойынша):</w:t>
      </w:r>
      <w:r>
        <w:br/>
      </w:r>
      <w:r>
        <w:rPr>
          <w:rFonts w:ascii="Times New Roman"/>
          <w:b w:val="false"/>
          <w:i w:val="false"/>
          <w:color w:val="000000"/>
          <w:sz w:val="28"/>
        </w:rPr>
        <w:t>
      шақырушыларды және әскери оқу мекемелеріне түсетін кандидаттарды медициналық куәландыру үшін мамандығы бойынша жұмыс тәжірибесі бар маман дәрігер және қажетті көлемде орта медициналық персоналдар бөлінсін;</w:t>
      </w:r>
      <w:r>
        <w:br/>
      </w:r>
      <w:r>
        <w:rPr>
          <w:rFonts w:ascii="Times New Roman"/>
          <w:b w:val="false"/>
          <w:i w:val="false"/>
          <w:color w:val="000000"/>
          <w:sz w:val="28"/>
        </w:rPr>
        <w:t>
      әскерге шақырушыларды стационарлық тексеру үшін аудандық ауруханадан орын бөлу қарастырылсын;</w:t>
      </w:r>
      <w:r>
        <w:br/>
      </w:r>
      <w:r>
        <w:rPr>
          <w:rFonts w:ascii="Times New Roman"/>
          <w:b w:val="false"/>
          <w:i w:val="false"/>
          <w:color w:val="000000"/>
          <w:sz w:val="28"/>
        </w:rPr>
        <w:t>
      шақыру комиссиясы қажетті медициналық жабдықтармен және құралдармен қамтамасыз етілсін.</w:t>
      </w:r>
      <w:r>
        <w:br/>
      </w:r>
      <w:r>
        <w:rPr>
          <w:rFonts w:ascii="Times New Roman"/>
          <w:b w:val="false"/>
          <w:i w:val="false"/>
          <w:color w:val="000000"/>
          <w:sz w:val="28"/>
        </w:rPr>
        <w:t>
</w:t>
      </w:r>
      <w:r>
        <w:rPr>
          <w:rFonts w:ascii="Times New Roman"/>
          <w:b w:val="false"/>
          <w:i w:val="false"/>
          <w:color w:val="000000"/>
          <w:sz w:val="28"/>
        </w:rPr>
        <w:t>
      4. «Жамбыл ауданының қаржы бөлімі» мемлекеттік мекемесі қорғаныс істері жөніндегі бөлімге шақыртуды жургізуге бөлінген қаржының шегінде уақытында бөлуді қамтамасыз етсін.</w:t>
      </w:r>
      <w:r>
        <w:br/>
      </w:r>
      <w:r>
        <w:rPr>
          <w:rFonts w:ascii="Times New Roman"/>
          <w:b w:val="false"/>
          <w:i w:val="false"/>
          <w:color w:val="000000"/>
          <w:sz w:val="28"/>
        </w:rPr>
        <w:t>
</w:t>
      </w:r>
      <w:r>
        <w:rPr>
          <w:rFonts w:ascii="Times New Roman"/>
          <w:b w:val="false"/>
          <w:i w:val="false"/>
          <w:color w:val="000000"/>
          <w:sz w:val="28"/>
        </w:rPr>
        <w:t>
      5. Селолық округтердің әкімдері шақырылушылардың шақыру қағаздарында көрсетілген мерзімінде шақыру комиссиясына және облыстық жинау пункітіне келуін қамтамасыз етсін.</w:t>
      </w:r>
      <w:r>
        <w:br/>
      </w:r>
      <w:r>
        <w:rPr>
          <w:rFonts w:ascii="Times New Roman"/>
          <w:b w:val="false"/>
          <w:i w:val="false"/>
          <w:color w:val="000000"/>
          <w:sz w:val="28"/>
        </w:rPr>
        <w:t>
</w:t>
      </w:r>
      <w:r>
        <w:rPr>
          <w:rFonts w:ascii="Times New Roman"/>
          <w:b w:val="false"/>
          <w:i w:val="false"/>
          <w:color w:val="000000"/>
          <w:sz w:val="28"/>
        </w:rPr>
        <w:t>
      6. «Жамбыл ауданының қорғаныс істері жөніндегі бөлімі» мемлекеттік мекемесіне (келісім бойынша):</w:t>
      </w:r>
      <w:r>
        <w:br/>
      </w:r>
      <w:r>
        <w:rPr>
          <w:rFonts w:ascii="Times New Roman"/>
          <w:b w:val="false"/>
          <w:i w:val="false"/>
          <w:color w:val="000000"/>
          <w:sz w:val="28"/>
        </w:rPr>
        <w:t>
      шақыруды өткізу кестесі әзірленсін және бекітуге ұсынылсын;</w:t>
      </w:r>
      <w:r>
        <w:br/>
      </w:r>
      <w:r>
        <w:rPr>
          <w:rFonts w:ascii="Times New Roman"/>
          <w:b w:val="false"/>
          <w:i w:val="false"/>
          <w:color w:val="000000"/>
          <w:sz w:val="28"/>
        </w:rPr>
        <w:t>
      2-ші қосымшаға сәйкес мерзімді әсери қызметке шақыруды өткізуді қамтамасыз ету үшін техникалық қызметшілерді жұмысқа тартсын;</w:t>
      </w:r>
      <w:r>
        <w:br/>
      </w:r>
      <w:r>
        <w:rPr>
          <w:rFonts w:ascii="Times New Roman"/>
          <w:b w:val="false"/>
          <w:i w:val="false"/>
          <w:color w:val="000000"/>
          <w:sz w:val="28"/>
        </w:rPr>
        <w:t>
      шақыру аяқталғаннан соң шақырудың қорытындысы жөніндегі ақпарат аудан әкіміне ұсынылсын.</w:t>
      </w:r>
      <w:r>
        <w:br/>
      </w:r>
      <w:r>
        <w:rPr>
          <w:rFonts w:ascii="Times New Roman"/>
          <w:b w:val="false"/>
          <w:i w:val="false"/>
          <w:color w:val="000000"/>
          <w:sz w:val="28"/>
        </w:rPr>
        <w:t>
</w:t>
      </w:r>
      <w:r>
        <w:rPr>
          <w:rFonts w:ascii="Times New Roman"/>
          <w:b w:val="false"/>
          <w:i w:val="false"/>
          <w:color w:val="000000"/>
          <w:sz w:val="28"/>
        </w:rPr>
        <w:t>
      7. Шақыру комиссиясы мүшелерінің, медициналық техникалық қызметкерлердің, сондай-ақ қызмет көрсететін персоналдың міндетін атқару мерзімінде жұмыс орны, қызметі және еңбекақысы сақталады.</w:t>
      </w:r>
      <w:r>
        <w:br/>
      </w:r>
      <w:r>
        <w:rPr>
          <w:rFonts w:ascii="Times New Roman"/>
          <w:b w:val="false"/>
          <w:i w:val="false"/>
          <w:color w:val="000000"/>
          <w:sz w:val="28"/>
        </w:rPr>
        <w:t>
</w:t>
      </w:r>
      <w:r>
        <w:rPr>
          <w:rFonts w:ascii="Times New Roman"/>
          <w:b w:val="false"/>
          <w:i w:val="false"/>
          <w:color w:val="000000"/>
          <w:sz w:val="28"/>
        </w:rPr>
        <w:t>
      8. Аудан әкімдігі қаулысының орындалуын бақылау аудан әкімінің орынбасары А. Қ. Сарбасовқа жүктелсін.</w:t>
      </w:r>
      <w:r>
        <w:br/>
      </w:r>
      <w:r>
        <w:rPr>
          <w:rFonts w:ascii="Times New Roman"/>
          <w:b w:val="false"/>
          <w:i w:val="false"/>
          <w:color w:val="000000"/>
          <w:sz w:val="28"/>
        </w:rPr>
        <w:t>
</w:t>
      </w:r>
      <w:r>
        <w:rPr>
          <w:rFonts w:ascii="Times New Roman"/>
          <w:b w:val="false"/>
          <w:i w:val="false"/>
          <w:color w:val="000000"/>
          <w:sz w:val="28"/>
        </w:rPr>
        <w:t>
      9. Аудан әкімдігінің қаулысы бірінші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С. Ыбыраев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«Жамбыл ауданыны</w:t>
      </w:r>
      <w:r>
        <w:rPr>
          <w:rFonts w:ascii="Times New Roman"/>
          <w:b w:val="false"/>
          <w:i/>
          <w:color w:val="000000"/>
          <w:sz w:val="28"/>
        </w:rPr>
        <w:t>ң қ</w:t>
      </w:r>
      <w:r>
        <w:rPr>
          <w:rFonts w:ascii="Times New Roman"/>
          <w:b w:val="false"/>
          <w:i/>
          <w:color w:val="000000"/>
          <w:sz w:val="28"/>
        </w:rPr>
        <w:t>ор</w:t>
      </w:r>
      <w:r>
        <w:rPr>
          <w:rFonts w:ascii="Times New Roman"/>
          <w:b w:val="false"/>
          <w:i/>
          <w:color w:val="000000"/>
          <w:sz w:val="28"/>
        </w:rPr>
        <w:t>ғ</w:t>
      </w:r>
      <w:r>
        <w:rPr>
          <w:rFonts w:ascii="Times New Roman"/>
          <w:b w:val="false"/>
          <w:i/>
          <w:color w:val="000000"/>
          <w:sz w:val="28"/>
        </w:rPr>
        <w:t>аныс</w:t>
      </w:r>
      <w:r>
        <w:br/>
      </w:r>
      <w:r>
        <w:rPr>
          <w:rFonts w:ascii="Times New Roman"/>
          <w:b w:val="false"/>
          <w:i w:val="false"/>
          <w:color w:val="000000"/>
          <w:sz w:val="28"/>
        </w:rPr>
        <w:t>
</w:t>
      </w:r>
      <w:r>
        <w:rPr>
          <w:rFonts w:ascii="Times New Roman"/>
          <w:b w:val="false"/>
          <w:i/>
          <w:color w:val="000000"/>
          <w:sz w:val="28"/>
        </w:rPr>
        <w:t>      істері ж</w:t>
      </w:r>
      <w:r>
        <w:rPr>
          <w:rFonts w:ascii="Times New Roman"/>
          <w:b w:val="false"/>
          <w:i/>
          <w:color w:val="000000"/>
          <w:sz w:val="28"/>
        </w:rPr>
        <w:t>ө</w:t>
      </w:r>
      <w:r>
        <w:rPr>
          <w:rFonts w:ascii="Times New Roman"/>
          <w:b w:val="false"/>
          <w:i/>
          <w:color w:val="000000"/>
          <w:sz w:val="28"/>
        </w:rPr>
        <w:t>ніндегі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М. Ас</w:t>
      </w:r>
      <w:r>
        <w:rPr>
          <w:rFonts w:ascii="Times New Roman"/>
          <w:b w:val="false"/>
          <w:i/>
          <w:color w:val="000000"/>
          <w:sz w:val="28"/>
        </w:rPr>
        <w:t>қ</w:t>
      </w:r>
      <w:r>
        <w:rPr>
          <w:rFonts w:ascii="Times New Roman"/>
          <w:b w:val="false"/>
          <w:i/>
          <w:color w:val="000000"/>
          <w:sz w:val="28"/>
        </w:rPr>
        <w:t>аров</w:t>
      </w:r>
      <w:r>
        <w:br/>
      </w:r>
      <w:r>
        <w:rPr>
          <w:rFonts w:ascii="Times New Roman"/>
          <w:b w:val="false"/>
          <w:i w:val="false"/>
          <w:color w:val="000000"/>
          <w:sz w:val="28"/>
        </w:rPr>
        <w:t>
</w:t>
      </w:r>
      <w:r>
        <w:rPr>
          <w:rFonts w:ascii="Times New Roman"/>
          <w:b w:val="false"/>
          <w:i/>
          <w:color w:val="000000"/>
          <w:sz w:val="28"/>
        </w:rPr>
        <w:t>      2010 ж.22.04.</w:t>
      </w:r>
    </w:p>
    <w:p>
      <w:pPr>
        <w:spacing w:after="0"/>
        <w:ind w:left="0"/>
        <w:jc w:val="both"/>
      </w:pPr>
      <w:r>
        <w:rPr>
          <w:rFonts w:ascii="Times New Roman"/>
          <w:b w:val="false"/>
          <w:i/>
          <w:color w:val="000000"/>
          <w:sz w:val="28"/>
        </w:rPr>
        <w:t>      «Жамбыл ауданыны</w:t>
      </w:r>
      <w:r>
        <w:rPr>
          <w:rFonts w:ascii="Times New Roman"/>
          <w:b w:val="false"/>
          <w:i/>
          <w:color w:val="000000"/>
          <w:sz w:val="28"/>
        </w:rPr>
        <w:t>ң</w:t>
      </w:r>
      <w:r>
        <w:rPr>
          <w:rFonts w:ascii="Times New Roman"/>
          <w:b w:val="false"/>
          <w:i/>
          <w:color w:val="000000"/>
          <w:sz w:val="28"/>
        </w:rPr>
        <w:t xml:space="preserve"> ішкі істер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мемлекеттік мекемесіні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 xml:space="preserve">ы            А. </w:t>
      </w:r>
      <w:r>
        <w:rPr>
          <w:rFonts w:ascii="Times New Roman"/>
          <w:b w:val="false"/>
          <w:i/>
          <w:color w:val="000000"/>
          <w:sz w:val="28"/>
        </w:rPr>
        <w:t>Құ</w:t>
      </w:r>
      <w:r>
        <w:rPr>
          <w:rFonts w:ascii="Times New Roman"/>
          <w:b w:val="false"/>
          <w:i/>
          <w:color w:val="000000"/>
          <w:sz w:val="28"/>
        </w:rPr>
        <w:t>тышев</w:t>
      </w:r>
      <w:r>
        <w:br/>
      </w:r>
      <w:r>
        <w:rPr>
          <w:rFonts w:ascii="Times New Roman"/>
          <w:b w:val="false"/>
          <w:i w:val="false"/>
          <w:color w:val="000000"/>
          <w:sz w:val="28"/>
        </w:rPr>
        <w:t>
</w:t>
      </w:r>
      <w:r>
        <w:rPr>
          <w:rFonts w:ascii="Times New Roman"/>
          <w:b w:val="false"/>
          <w:i/>
          <w:color w:val="000000"/>
          <w:sz w:val="28"/>
        </w:rPr>
        <w:t>      2010 ж. 22.04.</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 Денсаулы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са</w:t>
      </w:r>
      <w:r>
        <w:rPr>
          <w:rFonts w:ascii="Times New Roman"/>
          <w:b w:val="false"/>
          <w:i/>
          <w:color w:val="000000"/>
          <w:sz w:val="28"/>
        </w:rPr>
        <w:t>қ</w:t>
      </w:r>
      <w:r>
        <w:rPr>
          <w:rFonts w:ascii="Times New Roman"/>
          <w:b w:val="false"/>
          <w:i/>
          <w:color w:val="000000"/>
          <w:sz w:val="28"/>
        </w:rPr>
        <w:t>тау Министрлігі Солт</w:t>
      </w:r>
      <w:r>
        <w:rPr>
          <w:rFonts w:ascii="Times New Roman"/>
          <w:b w:val="false"/>
          <w:i/>
          <w:color w:val="000000"/>
          <w:sz w:val="28"/>
        </w:rPr>
        <w:t>ү</w:t>
      </w:r>
      <w:r>
        <w:rPr>
          <w:rFonts w:ascii="Times New Roman"/>
          <w:b w:val="false"/>
          <w:i/>
          <w:color w:val="000000"/>
          <w:sz w:val="28"/>
        </w:rPr>
        <w:t>стік</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 xml:space="preserve">стан облысы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rPr>
          <w:rFonts w:ascii="Times New Roman"/>
          <w:b w:val="false"/>
          <w:i/>
          <w:color w:val="000000"/>
          <w:sz w:val="28"/>
        </w:rPr>
        <w:t xml:space="preserve"> Жамбыл</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ауруханасы» коммуналды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xml:space="preserve">      мемлекеттік </w:t>
      </w:r>
      <w:r>
        <w:rPr>
          <w:rFonts w:ascii="Times New Roman"/>
          <w:b w:val="false"/>
          <w:i/>
          <w:color w:val="000000"/>
          <w:sz w:val="28"/>
        </w:rPr>
        <w:t>қ</w:t>
      </w:r>
      <w:r>
        <w:rPr>
          <w:rFonts w:ascii="Times New Roman"/>
          <w:b w:val="false"/>
          <w:i/>
          <w:color w:val="000000"/>
          <w:sz w:val="28"/>
        </w:rPr>
        <w:t>азынашылы</w:t>
      </w:r>
      <w:r>
        <w:rPr>
          <w:rFonts w:ascii="Times New Roman"/>
          <w:b w:val="false"/>
          <w:i/>
          <w:color w:val="000000"/>
          <w:sz w:val="28"/>
        </w:rPr>
        <w:t>қ</w:t>
      </w:r>
      <w:r>
        <w:rPr>
          <w:rFonts w:ascii="Times New Roman"/>
          <w:b w:val="false"/>
          <w:i/>
          <w:color w:val="000000"/>
          <w:sz w:val="28"/>
        </w:rPr>
        <w:t xml:space="preserve"> к</w:t>
      </w:r>
      <w:r>
        <w:rPr>
          <w:rFonts w:ascii="Times New Roman"/>
          <w:b w:val="false"/>
          <w:i/>
          <w:color w:val="000000"/>
          <w:sz w:val="28"/>
        </w:rPr>
        <w:t>ә</w:t>
      </w:r>
      <w:r>
        <w:rPr>
          <w:rFonts w:ascii="Times New Roman"/>
          <w:b w:val="false"/>
          <w:i/>
          <w:color w:val="000000"/>
          <w:sz w:val="28"/>
        </w:rPr>
        <w:t>сіпорныны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бас д</w:t>
      </w:r>
      <w:r>
        <w:rPr>
          <w:rFonts w:ascii="Times New Roman"/>
          <w:b w:val="false"/>
          <w:i/>
          <w:color w:val="000000"/>
          <w:sz w:val="28"/>
        </w:rPr>
        <w:t>ә</w:t>
      </w:r>
      <w:r>
        <w:rPr>
          <w:rFonts w:ascii="Times New Roman"/>
          <w:b w:val="false"/>
          <w:i/>
          <w:color w:val="000000"/>
          <w:sz w:val="28"/>
        </w:rPr>
        <w:t>рігері                               А. М</w:t>
      </w:r>
      <w:r>
        <w:rPr>
          <w:rFonts w:ascii="Times New Roman"/>
          <w:b w:val="false"/>
          <w:i/>
          <w:color w:val="000000"/>
          <w:sz w:val="28"/>
        </w:rPr>
        <w:t>ү</w:t>
      </w:r>
      <w:r>
        <w:rPr>
          <w:rFonts w:ascii="Times New Roman"/>
          <w:b w:val="false"/>
          <w:i/>
          <w:color w:val="000000"/>
          <w:sz w:val="28"/>
        </w:rPr>
        <w:t>сетаев</w:t>
      </w:r>
      <w:r>
        <w:br/>
      </w:r>
      <w:r>
        <w:rPr>
          <w:rFonts w:ascii="Times New Roman"/>
          <w:b w:val="false"/>
          <w:i w:val="false"/>
          <w:color w:val="000000"/>
          <w:sz w:val="28"/>
        </w:rPr>
        <w:t>
</w:t>
      </w:r>
      <w:r>
        <w:rPr>
          <w:rFonts w:ascii="Times New Roman"/>
          <w:b w:val="false"/>
          <w:i/>
          <w:color w:val="000000"/>
          <w:sz w:val="28"/>
        </w:rPr>
        <w:t>      2010 ж. 22.04.</w:t>
      </w:r>
    </w:p>
    <w:bookmarkStart w:name="z11" w:id="2"/>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22 сәуірдегі № 78 қаулысына</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Аудандық шақырту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665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Асқаров</w:t>
            </w:r>
            <w:r>
              <w:br/>
            </w:r>
            <w:r>
              <w:rPr>
                <w:rFonts w:ascii="Times New Roman"/>
                <w:b w:val="false"/>
                <w:i w:val="false"/>
                <w:color w:val="000000"/>
                <w:sz w:val="20"/>
              </w:rPr>
              <w:t>
Мұрат Мәнәпұлы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мемлекеттік мекемесінің бастығы,</w:t>
            </w:r>
            <w:r>
              <w:br/>
            </w:r>
            <w:r>
              <w:rPr>
                <w:rFonts w:ascii="Times New Roman"/>
                <w:b w:val="false"/>
                <w:i w:val="false"/>
                <w:color w:val="000000"/>
                <w:sz w:val="20"/>
              </w:rPr>
              <w:t>
комиссия төрағасы;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Сарбасов</w:t>
            </w:r>
            <w:r>
              <w:br/>
            </w:r>
            <w:r>
              <w:rPr>
                <w:rFonts w:ascii="Times New Roman"/>
                <w:b w:val="false"/>
                <w:i w:val="false"/>
                <w:color w:val="000000"/>
                <w:sz w:val="20"/>
              </w:rPr>
              <w:t>
Алғиса Қазманұлы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r>
              <w:br/>
            </w:r>
            <w:r>
              <w:rPr>
                <w:rFonts w:ascii="Times New Roman"/>
                <w:b w:val="false"/>
                <w:i w:val="false"/>
                <w:color w:val="000000"/>
                <w:sz w:val="20"/>
              </w:rPr>
              <w:t>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Мұхаметжанов</w:t>
            </w:r>
            <w:r>
              <w:br/>
            </w:r>
            <w:r>
              <w:rPr>
                <w:rFonts w:ascii="Times New Roman"/>
                <w:b w:val="false"/>
                <w:i w:val="false"/>
                <w:color w:val="000000"/>
                <w:sz w:val="20"/>
              </w:rPr>
              <w:t>
Нұрлан Түлкібайұлы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ішкі істер</w:t>
            </w:r>
            <w:r>
              <w:br/>
            </w:r>
            <w:r>
              <w:rPr>
                <w:rFonts w:ascii="Times New Roman"/>
                <w:b w:val="false"/>
                <w:i w:val="false"/>
                <w:color w:val="000000"/>
                <w:sz w:val="20"/>
              </w:rPr>
              <w:t>
бөлімі» мемлекеттік мекемесі</w:t>
            </w:r>
            <w:r>
              <w:br/>
            </w:r>
            <w:r>
              <w:rPr>
                <w:rFonts w:ascii="Times New Roman"/>
                <w:b w:val="false"/>
                <w:i w:val="false"/>
                <w:color w:val="000000"/>
                <w:sz w:val="20"/>
              </w:rPr>
              <w:t>
бастығының қызмет жөніндегі</w:t>
            </w:r>
            <w:r>
              <w:br/>
            </w:r>
            <w:r>
              <w:rPr>
                <w:rFonts w:ascii="Times New Roman"/>
                <w:b w:val="false"/>
                <w:i w:val="false"/>
                <w:color w:val="000000"/>
                <w:sz w:val="20"/>
              </w:rPr>
              <w:t>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Смоляков</w:t>
            </w:r>
            <w:r>
              <w:br/>
            </w:r>
            <w:r>
              <w:rPr>
                <w:rFonts w:ascii="Times New Roman"/>
                <w:b w:val="false"/>
                <w:i w:val="false"/>
                <w:color w:val="000000"/>
                <w:sz w:val="20"/>
              </w:rPr>
              <w:t>
Александр Викторович</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әкімдігінің Жамбыл аудандық</w:t>
            </w:r>
            <w:r>
              <w:br/>
            </w:r>
            <w:r>
              <w:rPr>
                <w:rFonts w:ascii="Times New Roman"/>
                <w:b w:val="false"/>
                <w:i w:val="false"/>
                <w:color w:val="000000"/>
                <w:sz w:val="20"/>
              </w:rPr>
              <w:t>
орталық ауруханасы» коммуналдық</w:t>
            </w:r>
            <w:r>
              <w:br/>
            </w:r>
            <w:r>
              <w:rPr>
                <w:rFonts w:ascii="Times New Roman"/>
                <w:b w:val="false"/>
                <w:i w:val="false"/>
                <w:color w:val="000000"/>
                <w:sz w:val="20"/>
              </w:rPr>
              <w:t>
мемлекеттік қазыналық кәсіпорыны</w:t>
            </w:r>
            <w:r>
              <w:br/>
            </w:r>
            <w:r>
              <w:rPr>
                <w:rFonts w:ascii="Times New Roman"/>
                <w:b w:val="false"/>
                <w:i w:val="false"/>
                <w:color w:val="000000"/>
                <w:sz w:val="20"/>
              </w:rPr>
              <w:t>
бас дәрігерінің алғашқы</w:t>
            </w:r>
            <w:r>
              <w:br/>
            </w:r>
            <w:r>
              <w:rPr>
                <w:rFonts w:ascii="Times New Roman"/>
                <w:b w:val="false"/>
                <w:i w:val="false"/>
                <w:color w:val="000000"/>
                <w:sz w:val="20"/>
              </w:rPr>
              <w:t>
медициналық-санитарлық көмегі</w:t>
            </w:r>
            <w:r>
              <w:br/>
            </w:r>
            <w:r>
              <w:rPr>
                <w:rFonts w:ascii="Times New Roman"/>
                <w:b w:val="false"/>
                <w:i w:val="false"/>
                <w:color w:val="000000"/>
                <w:sz w:val="20"/>
              </w:rPr>
              <w:t>
бойынша орынбасары, медициналық</w:t>
            </w:r>
            <w:r>
              <w:br/>
            </w:r>
            <w:r>
              <w:rPr>
                <w:rFonts w:ascii="Times New Roman"/>
                <w:b w:val="false"/>
                <w:i w:val="false"/>
                <w:color w:val="000000"/>
                <w:sz w:val="20"/>
              </w:rPr>
              <w:t>
комиссияның төрағасы;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Нұртазина</w:t>
            </w:r>
            <w:r>
              <w:br/>
            </w:r>
            <w:r>
              <w:rPr>
                <w:rFonts w:ascii="Times New Roman"/>
                <w:b w:val="false"/>
                <w:i w:val="false"/>
                <w:color w:val="000000"/>
                <w:sz w:val="20"/>
              </w:rPr>
              <w:t>
Гүлнәр Баймолдақызы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әкімдігінің Жамбыл аудандық</w:t>
            </w:r>
            <w:r>
              <w:br/>
            </w:r>
            <w:r>
              <w:rPr>
                <w:rFonts w:ascii="Times New Roman"/>
                <w:b w:val="false"/>
                <w:i w:val="false"/>
                <w:color w:val="000000"/>
                <w:sz w:val="20"/>
              </w:rPr>
              <w:t>
орталық ауруханасы»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кәсіпорнының медбибісі, комиссия</w:t>
            </w:r>
            <w:r>
              <w:br/>
            </w:r>
            <w:r>
              <w:rPr>
                <w:rFonts w:ascii="Times New Roman"/>
                <w:b w:val="false"/>
                <w:i w:val="false"/>
                <w:color w:val="000000"/>
                <w:sz w:val="20"/>
              </w:rPr>
              <w:t>
хатшысы.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комиссиясының резервтік құрамы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Кәрімов Марат</w:t>
            </w:r>
            <w:r>
              <w:br/>
            </w:r>
            <w:r>
              <w:rPr>
                <w:rFonts w:ascii="Times New Roman"/>
                <w:b w:val="false"/>
                <w:i w:val="false"/>
                <w:color w:val="000000"/>
                <w:sz w:val="20"/>
              </w:rPr>
              <w:t xml:space="preserve">
Рафаилович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мемлекеттік мекемесінің әскери</w:t>
            </w:r>
            <w:r>
              <w:br/>
            </w:r>
            <w:r>
              <w:rPr>
                <w:rFonts w:ascii="Times New Roman"/>
                <w:b w:val="false"/>
                <w:i w:val="false"/>
                <w:color w:val="000000"/>
                <w:sz w:val="20"/>
              </w:rPr>
              <w:t>
қызметкерлерді келісім шарт</w:t>
            </w:r>
            <w:r>
              <w:br/>
            </w:r>
            <w:r>
              <w:rPr>
                <w:rFonts w:ascii="Times New Roman"/>
                <w:b w:val="false"/>
                <w:i w:val="false"/>
                <w:color w:val="000000"/>
                <w:sz w:val="20"/>
              </w:rPr>
              <w:t>
бойынша және әскер қатарына</w:t>
            </w:r>
            <w:r>
              <w:br/>
            </w:r>
            <w:r>
              <w:rPr>
                <w:rFonts w:ascii="Times New Roman"/>
                <w:b w:val="false"/>
                <w:i w:val="false"/>
                <w:color w:val="000000"/>
                <w:sz w:val="20"/>
              </w:rPr>
              <w:t>
шақыру бөлімшесінің бастығы,</w:t>
            </w:r>
            <w:r>
              <w:br/>
            </w:r>
            <w:r>
              <w:rPr>
                <w:rFonts w:ascii="Times New Roman"/>
                <w:b w:val="false"/>
                <w:i w:val="false"/>
                <w:color w:val="000000"/>
                <w:sz w:val="20"/>
              </w:rPr>
              <w:t xml:space="preserve">
комиссия төрағасы;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Мәкенов</w:t>
            </w:r>
            <w:r>
              <w:br/>
            </w:r>
            <w:r>
              <w:rPr>
                <w:rFonts w:ascii="Times New Roman"/>
                <w:b w:val="false"/>
                <w:i w:val="false"/>
                <w:color w:val="000000"/>
                <w:sz w:val="20"/>
              </w:rPr>
              <w:t>
Зейнолла Бекетұлы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w:t>
            </w:r>
            <w:r>
              <w:br/>
            </w:r>
            <w:r>
              <w:rPr>
                <w:rFonts w:ascii="Times New Roman"/>
                <w:b w:val="false"/>
                <w:i w:val="false"/>
                <w:color w:val="000000"/>
                <w:sz w:val="20"/>
              </w:rPr>
              <w:t>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Сұлтангазиев</w:t>
            </w:r>
            <w:r>
              <w:br/>
            </w:r>
            <w:r>
              <w:rPr>
                <w:rFonts w:ascii="Times New Roman"/>
                <w:b w:val="false"/>
                <w:i w:val="false"/>
                <w:color w:val="000000"/>
                <w:sz w:val="20"/>
              </w:rPr>
              <w:t>
Арыстан Тілегенұлы</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ауданының ішкі істер</w:t>
            </w:r>
            <w:r>
              <w:br/>
            </w:r>
            <w:r>
              <w:rPr>
                <w:rFonts w:ascii="Times New Roman"/>
                <w:b w:val="false"/>
                <w:i w:val="false"/>
                <w:color w:val="000000"/>
                <w:sz w:val="20"/>
              </w:rPr>
              <w:t>
бөлімі» мемлекеттік мекемесі</w:t>
            </w:r>
            <w:r>
              <w:br/>
            </w:r>
            <w:r>
              <w:rPr>
                <w:rFonts w:ascii="Times New Roman"/>
                <w:b w:val="false"/>
                <w:i w:val="false"/>
                <w:color w:val="000000"/>
                <w:sz w:val="20"/>
              </w:rPr>
              <w:t>
бастығының кадрлар жұмысы</w:t>
            </w:r>
            <w:r>
              <w:br/>
            </w:r>
            <w:r>
              <w:rPr>
                <w:rFonts w:ascii="Times New Roman"/>
                <w:b w:val="false"/>
                <w:i w:val="false"/>
                <w:color w:val="000000"/>
                <w:sz w:val="20"/>
              </w:rPr>
              <w:t>
жөніндегі орынбасары;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Житенко</w:t>
            </w:r>
            <w:r>
              <w:br/>
            </w:r>
            <w:r>
              <w:rPr>
                <w:rFonts w:ascii="Times New Roman"/>
                <w:b w:val="false"/>
                <w:i w:val="false"/>
                <w:color w:val="000000"/>
                <w:sz w:val="20"/>
              </w:rPr>
              <w:t>
Людмила Васильевна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әкімдігінің Жамбыл аудандық</w:t>
            </w:r>
            <w:r>
              <w:br/>
            </w:r>
            <w:r>
              <w:rPr>
                <w:rFonts w:ascii="Times New Roman"/>
                <w:b w:val="false"/>
                <w:i w:val="false"/>
                <w:color w:val="000000"/>
                <w:sz w:val="20"/>
              </w:rPr>
              <w:t>
орталық ауруханасы»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кәсіпорынның терапевт-дәрігері,</w:t>
            </w:r>
            <w:r>
              <w:br/>
            </w:r>
            <w:r>
              <w:rPr>
                <w:rFonts w:ascii="Times New Roman"/>
                <w:b w:val="false"/>
                <w:i w:val="false"/>
                <w:color w:val="000000"/>
                <w:sz w:val="20"/>
              </w:rPr>
              <w:t xml:space="preserve">
медициналық комиссияның төрайымы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Фурс</w:t>
            </w:r>
            <w:r>
              <w:br/>
            </w:r>
            <w:r>
              <w:rPr>
                <w:rFonts w:ascii="Times New Roman"/>
                <w:b w:val="false"/>
                <w:i w:val="false"/>
                <w:color w:val="000000"/>
                <w:sz w:val="20"/>
              </w:rPr>
              <w:t>
Светлана Сергеевна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әкімдігінің Жамбыл аудандық</w:t>
            </w:r>
            <w:r>
              <w:br/>
            </w:r>
            <w:r>
              <w:rPr>
                <w:rFonts w:ascii="Times New Roman"/>
                <w:b w:val="false"/>
                <w:i w:val="false"/>
                <w:color w:val="000000"/>
                <w:sz w:val="20"/>
              </w:rPr>
              <w:t>
орталық ауруханасы» коммуналдық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кәсіпорнының медбибісі, комиссия</w:t>
            </w:r>
            <w:r>
              <w:br/>
            </w:r>
            <w:r>
              <w:rPr>
                <w:rFonts w:ascii="Times New Roman"/>
                <w:b w:val="false"/>
                <w:i w:val="false"/>
                <w:color w:val="000000"/>
                <w:sz w:val="20"/>
              </w:rPr>
              <w:t xml:space="preserve">
хатшысы </w:t>
            </w:r>
          </w:p>
        </w:tc>
      </w:tr>
    </w:tbl>
    <w:bookmarkStart w:name="z12" w:id="3"/>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22 сәуірдегі № 78 қаулысына</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2010 жылдың сәуір-маусым және қазан-желтоқсанында аудан аумағында мерзімдік әскери қызметке шақыртуды қамтамасыз ету үшін жұмысқа тартылатын техникалық қызметшілердің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833"/>
        <w:gridCol w:w="2753"/>
        <w:gridCol w:w="43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саны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w:t>
            </w:r>
            <w:r>
              <w:br/>
            </w:r>
            <w:r>
              <w:rPr>
                <w:rFonts w:ascii="Times New Roman"/>
                <w:b w:val="false"/>
                <w:i w:val="false"/>
                <w:color w:val="000000"/>
                <w:sz w:val="20"/>
              </w:rPr>
              <w:t>
атаулары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қызметшілер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рыногы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