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56a3" w14:textId="91d5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25 желтоқсандағы N 21/1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2010 жылғы 26 шілдедегі N 25/1 шешімі. Солтүстік Қазақстан облысы Жамбыл ауданының Әділет басқармасында 2010 жылғы 1 қыркүйекте N 13-7-133 тіркелді. Күші жойылды (Солтүстік Қазақстан облысы Жамбыл аудандық мәслихатының 2013 жылғы 3 сәуірдегі N 03-31/43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Жамбыл аудандық мәслихатының 03.04.2013 N 03-31/43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 Бюджет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аудандық мәслихаттың 2009 жылғы 25 желтоқсандағы № 21/1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жылғы 19 қаңтар № 13-7-119 тіркелген, 2010 жылғы 22 қаңтардағы № 4 «Ауыл арайы» және 2010 жылғы 22 қаңтардағы № 4 «Сельская новь» газеттерінде жарияланған), мынадай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«2 252 713» цифрлары «2 264 227,9» цифрларымен ауыстырылсын;</w:t>
      </w:r>
      <w:r>
        <w:br/>
      </w:r>
      <w:r>
        <w:rPr>
          <w:rFonts w:ascii="Times New Roman"/>
          <w:b w:val="false"/>
          <w:i w:val="false"/>
          <w:color w:val="000000"/>
          <w:sz w:val="28"/>
        </w:rPr>
        <w:t>
      «4165» цифрлары «9527» цифрларымен ауыстырылсын;</w:t>
      </w:r>
      <w:r>
        <w:br/>
      </w:r>
      <w:r>
        <w:rPr>
          <w:rFonts w:ascii="Times New Roman"/>
          <w:b w:val="false"/>
          <w:i w:val="false"/>
          <w:color w:val="000000"/>
          <w:sz w:val="28"/>
        </w:rPr>
        <w:t>
      «2 053 094» цифрлары «2 059 246,9» цифрларымен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«2 261 524» цифрлары «2 273 038,9» цифрларымен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«0» цифры «360,6» цифрларымен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«-18 953» цифрлары «-18 592,4» цифрларымен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«0» цифры «360,6» цифрларымен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«3909» цифрлары «1009» цифрларымен ауыстырылсын;</w:t>
      </w:r>
      <w:r>
        <w:br/>
      </w:r>
      <w:r>
        <w:rPr>
          <w:rFonts w:ascii="Times New Roman"/>
          <w:b w:val="false"/>
          <w:i w:val="false"/>
          <w:color w:val="000000"/>
          <w:sz w:val="28"/>
        </w:rPr>
        <w:t>
      13-тармақта:</w:t>
      </w:r>
      <w:r>
        <w:br/>
      </w:r>
      <w:r>
        <w:rPr>
          <w:rFonts w:ascii="Times New Roman"/>
          <w:b w:val="false"/>
          <w:i w:val="false"/>
          <w:color w:val="000000"/>
          <w:sz w:val="28"/>
        </w:rPr>
        <w:t>
      8) тармақшада</w:t>
      </w:r>
      <w:r>
        <w:br/>
      </w:r>
      <w:r>
        <w:rPr>
          <w:rFonts w:ascii="Times New Roman"/>
          <w:b w:val="false"/>
          <w:i w:val="false"/>
          <w:color w:val="000000"/>
          <w:sz w:val="28"/>
        </w:rPr>
        <w:t>
      «14 238» цифрлары «14 143» цифрларымен ауыстырылсын;</w:t>
      </w:r>
      <w:r>
        <w:br/>
      </w:r>
      <w:r>
        <w:rPr>
          <w:rFonts w:ascii="Times New Roman"/>
          <w:b w:val="false"/>
          <w:i w:val="false"/>
          <w:color w:val="000000"/>
          <w:sz w:val="28"/>
        </w:rPr>
        <w:t xml:space="preserve">
      14) тармақшада </w:t>
      </w:r>
      <w:r>
        <w:br/>
      </w:r>
      <w:r>
        <w:rPr>
          <w:rFonts w:ascii="Times New Roman"/>
          <w:b w:val="false"/>
          <w:i w:val="false"/>
          <w:color w:val="000000"/>
          <w:sz w:val="28"/>
        </w:rPr>
        <w:t>
      «56 699» цифрлары «53 939» цифрларымен ауыстырылсын;</w:t>
      </w:r>
      <w:r>
        <w:br/>
      </w:r>
      <w:r>
        <w:rPr>
          <w:rFonts w:ascii="Times New Roman"/>
          <w:b w:val="false"/>
          <w:i w:val="false"/>
          <w:color w:val="000000"/>
          <w:sz w:val="28"/>
        </w:rPr>
        <w:t xml:space="preserve">
      15) тармақшада </w:t>
      </w:r>
      <w:r>
        <w:br/>
      </w:r>
      <w:r>
        <w:rPr>
          <w:rFonts w:ascii="Times New Roman"/>
          <w:b w:val="false"/>
          <w:i w:val="false"/>
          <w:color w:val="000000"/>
          <w:sz w:val="28"/>
        </w:rPr>
        <w:t>
      «25 358» цифрлары «24 259,9» цифрларымен ауыстырылсын;</w:t>
      </w:r>
      <w:r>
        <w:br/>
      </w:r>
      <w:r>
        <w:rPr>
          <w:rFonts w:ascii="Times New Roman"/>
          <w:b w:val="false"/>
          <w:i w:val="false"/>
          <w:color w:val="000000"/>
          <w:sz w:val="28"/>
        </w:rPr>
        <w:t>
      14-тармақта:</w:t>
      </w:r>
      <w:r>
        <w:br/>
      </w:r>
      <w:r>
        <w:rPr>
          <w:rFonts w:ascii="Times New Roman"/>
          <w:b w:val="false"/>
          <w:i w:val="false"/>
          <w:color w:val="000000"/>
          <w:sz w:val="28"/>
        </w:rPr>
        <w:t>
      8) тармақшада</w:t>
      </w:r>
      <w:r>
        <w:br/>
      </w:r>
      <w:r>
        <w:rPr>
          <w:rFonts w:ascii="Times New Roman"/>
          <w:b w:val="false"/>
          <w:i w:val="false"/>
          <w:color w:val="000000"/>
          <w:sz w:val="28"/>
        </w:rPr>
        <w:t>
      «25 000» цифрлары «26 028» цифрларымен ауыстырылсын;</w:t>
      </w:r>
      <w:r>
        <w:br/>
      </w:r>
      <w:r>
        <w:rPr>
          <w:rFonts w:ascii="Times New Roman"/>
          <w:b w:val="false"/>
          <w:i w:val="false"/>
          <w:color w:val="000000"/>
          <w:sz w:val="28"/>
        </w:rPr>
        <w:t xml:space="preserve">
      9) тармақшада </w:t>
      </w:r>
      <w:r>
        <w:br/>
      </w:r>
      <w:r>
        <w:rPr>
          <w:rFonts w:ascii="Times New Roman"/>
          <w:b w:val="false"/>
          <w:i w:val="false"/>
          <w:color w:val="000000"/>
          <w:sz w:val="28"/>
        </w:rPr>
        <w:t>
      «28 300» цифрлары «26 926» цифрларымен ауыстырылсын;</w:t>
      </w:r>
      <w:r>
        <w:br/>
      </w:r>
      <w:r>
        <w:rPr>
          <w:rFonts w:ascii="Times New Roman"/>
          <w:b w:val="false"/>
          <w:i w:val="false"/>
          <w:color w:val="000000"/>
          <w:sz w:val="28"/>
        </w:rPr>
        <w:t>
      келесі мазмұндағы 11) тармақшамен толықтырылсын:</w:t>
      </w:r>
      <w:r>
        <w:br/>
      </w:r>
      <w:r>
        <w:rPr>
          <w:rFonts w:ascii="Times New Roman"/>
          <w:b w:val="false"/>
          <w:i w:val="false"/>
          <w:color w:val="000000"/>
          <w:sz w:val="28"/>
        </w:rPr>
        <w:t>
      «11) 452 мың теңге - бала туушылықты ынталандыру жөніндегі «Ұрпақ қоры» бағдарламасы шеңберінде әлеуметтік көмекті төлеуге»;</w:t>
      </w:r>
      <w:r>
        <w:br/>
      </w:r>
      <w:r>
        <w:rPr>
          <w:rFonts w:ascii="Times New Roman"/>
          <w:b w:val="false"/>
          <w:i w:val="false"/>
          <w:color w:val="000000"/>
          <w:sz w:val="28"/>
        </w:rPr>
        <w:t>
      келесі мазмұндағы 14-1 тармақпен толықтырылсын:</w:t>
      </w:r>
      <w:r>
        <w:br/>
      </w:r>
      <w:r>
        <w:rPr>
          <w:rFonts w:ascii="Times New Roman"/>
          <w:b w:val="false"/>
          <w:i w:val="false"/>
          <w:color w:val="000000"/>
          <w:sz w:val="28"/>
        </w:rPr>
        <w:t xml:space="preserve">
      «14-1 жергілікті атқарушы органның жоғары тұрған бюджет алдындағы қарызын өтеуге» - 360,6 мың теңге; </w:t>
      </w:r>
      <w:r>
        <w:br/>
      </w:r>
      <w:r>
        <w:rPr>
          <w:rFonts w:ascii="Times New Roman"/>
          <w:b w:val="false"/>
          <w:i w:val="false"/>
          <w:color w:val="000000"/>
          <w:sz w:val="28"/>
        </w:rPr>
        <w:t>
      көрсетілген шешімге 1, 4, 6, 8, 9-қосымшалар осы шешімге 1, 2, 3, 4, 5-қосымшаларға сәйкес жаңа редакцияда жазылсын (қоса беріледі);</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кезектен тыс XXV сессиясының               хатшысы</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Е. Байғаскин                               Б. Мұсабаев</w:t>
      </w:r>
    </w:p>
    <w:bookmarkStart w:name="z4"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26 шілдедегі № 25/1 шешіміне</w:t>
      </w:r>
      <w:r>
        <w:br/>
      </w:r>
      <w:r>
        <w:rPr>
          <w:rFonts w:ascii="Times New Roman"/>
          <w:b w:val="false"/>
          <w:i w:val="false"/>
          <w:color w:val="000000"/>
          <w:sz w:val="28"/>
        </w:rPr>
        <w:t>
1-қосымша</w:t>
      </w:r>
    </w:p>
    <w:bookmarkEnd w:id="2"/>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Жамбыл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573"/>
        <w:gridCol w:w="239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2 264 227,9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193 454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пайдаланғаннан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жерлерді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түскен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2 059 246,9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2 059 246,9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2 059 246,9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29"/>
        <w:gridCol w:w="915"/>
        <w:gridCol w:w="8090"/>
        <w:gridCol w:w="252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2273038,9</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сипатты мемлекеттік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қала(мәслихатының қызметін қамтамасыз ету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107409</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коммуналдық меншігін басқару және ауданның бюджетін орындауға бақылау және атқару саласында мемлекеттік саясатты жүзеге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беру бойынша жұмыстарды ұйымдастыру және бір реттік талондарды іске асырудан түскен алым сомаларының толықтығын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жүзеге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w:t>
            </w:r>
          </w:p>
        </w:tc>
      </w:tr>
      <w:tr>
        <w:trPr>
          <w:trHeight w:val="7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құру және дамыту, мемлекеттік жоспарлау және ауданды (облыстық маңызы бар қаланы) басқару жүйесі саласында мемлекеттік саясатты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 төтенше жағдайларды алдын алу және болдырмау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масштабтарда, сондай-ақ мемлекеттік өртке қарсы қызметтік органдар жоқ елді-мекен пунктілерінде дала өрттерін сөндіру және алдын алу іс-шаралары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1491580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1491580</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мекемелерінің қызметін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1305927</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жергілікті деңгейде мемлекеттік саясатты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мекемелерінде білім беру жүйесін ақпараттандыру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оқу әдістемелік жинақтарын сатып алу және жеткізу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9683</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олимпиадаларын, мектептен тыс іс-шаралар мен аудандық (қалалық) ауқымдағы байқауларды өткізу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аймақтық стратегиясын іске асыру аясында білім беру нысаналарын күрделі жөндеу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80865</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128888</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қамтамасыз ету, мәдениет мамандарына отын сатып алуға әлеуметтік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азаматтардың жекелеген санаттарына берілетін әлеуметтік көмек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көмек қажет ететін азаматтарға әлеуметтік көмек көрсету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балалары бар отбасыларына мемлекеттік жәрдемақы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жеке оңалту бағдарламасына сәйкес мұқтаж болған мүгедектерді арнайы гигиеналық құралдармен қамтамасыз ету және ым-қимыл мамандарының қызметтерін ұсыну, жеке көмекшілер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18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соғысының мүгедектеріне және қатысушыларына Тәуелсіз Мемлекеттер Достастығы елдері бойынша, Қазақстан Республикасы аумағы бойынша жүруін, сондай-ақ олардың және және олармен еріп жүретін тұлғалардың тамақтануға, тұруға, Мәскеу, Астана қалаларындағы мерекелік іс-шараларға қатысу үшін жол жүруге шығындардың төленуін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9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65-жылдығына Ұлы Отан соғысына қатысушылары мен мүгедектеріне, сондай-ақ оларға теңестірілген тұлғаларға, әскери қызметшілерге, соның ішінде запасқа (отставкаға) шыққандарға, 1941 жылдың 22 маусымынан 1945 жылдың 3 қыркүйегіне дейінгі мерзімде әскери қызметтерін майдандағы армия құрамына кірмейтін әскери бөлімшелерде, мекемелерде, әскери оқу орындарында өткергендерге, "1941-1945 жылдардағы Ұлы Отан соғысында Германияны жеңгені үшін" медалімен немесе "Жапонияны жеңгені үшін" медалімен марапатталғандарға, Ұлы Отан соғысы жылдары тылда кемінде алты ай жұмыс істегендерге (қызмет еткендерге) бір жолғы материалдық көмекті төлеу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халыққа арналған әлеуметтік бағдарламаларды іске асыру саласында мемлекеттік саясатты жергілікті деңгейде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және басқа да әлеуметтік төлемдерді есептеу, төлеу және жеткізу бойынша қызметтерді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(немесе) мемлекеттік коммуналдық тұрғын-үй қорының тұрғын-үй салуы және сатып алуы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88657</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даярлаудың аймақтың стратегиясын іске асыру аясында инженерлік-коммуналдық инфрақұрылымды дамыту және елді мекендерді жайластыру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88657</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орындарды күту және туысы жоқ адамдарды жерлеу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санитариямен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 және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59778</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аулы (село), ауылдық (селолық)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Мәдени-демалу жұмысын қолдау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 жарыстарын өткізу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аудандық (облыстық маңызы бар қалалық) құрама командалардың мүшелерін дайындау және олардың қатысуы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 мемлекеттік саяси ақпаратты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 жергілікті деңгейде мемлекеттік саясатты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саласында жергілікті деңгейде мемлекеттік саясатты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оптимизімін құру және мемлекеттілікті нығайту, ақпарат саласында жергілікті деңгейде мемлекеттік саясатты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 саласында жергілікті деңгейде мемлекеттік саясатты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163266,1</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10284</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саласында жергілікті деңгейде мемлекеттік саясатты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ауылдық елді-мекендердегі әлеуметтік сала мамандарын әлеуметтік қолдау шараларын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6097,2</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мемлекеттік саясатты іске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қорымдарының (биотермиялық шұңқырлардың) жұмысын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 қатынастарын реттеу саласында мемлекеттік саясатты жүзеге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ауыл (село), ауылдық (селолық) округі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кенттердегі, ауылдардағы (селолардағы), ауылдық (селолық) округтердегі әлеуметтік жобаларды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сәулет, қала құрылысы және құрылыс қызметі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 жергілікті деңгейде мемлекеттік саясатты жүзеге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аудандық маңызы бар қала, кент, ауыл (село), ауылдық (селолық) округі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8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қалалардағы, кенттердегі, ауылдардағы (селолардағы), ауылдық (селолық) округтердегі автомобиль жолдарының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9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аясында қала көшелері мен елді мекендердегі аудандық маңызы бар автомобиль жолдарын жөндеу және күтіп ұстау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10933</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 дамыту саласында жергілікті деңгейде мемлекеттік саясатты жүзеге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7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автомобильдер жолдары саласында жергілікті деңгейде мемлекеттік саясатты жүзеге асыру бойынша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64527,8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Игерілмеген (толық игерілмеген) мақсатты трансферттерді қайтару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тағайындалып игерілген мақсатты трансферттерді қайтару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 еңбекті төлеу қорының өзгеруіне байланысты жоғары тұрған бюджетке ағымдағы нысаналы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9 431,40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әлеуметтік сала мамандарын әлеуметтік қолдау шараларын жүзеге асыру бойынша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(профицит) тапшылығы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-18 592,4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келісім-шарттары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9 792</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қарызын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73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w:t>
            </w:r>
          </w:p>
        </w:tc>
      </w:tr>
    </w:tbl>
    <w:bookmarkStart w:name="z5"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26 шілдедегі № 25/1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Заңды тұлғалардың жарғылық капиталын өсіру немесе қалыптастыруға және бюджеттік инвестициялық жобаларды  (бағдарламаларды) жүзеге асыруға бағытталған, бюджеттік бағдарламаларға бөлінген 2010 жылға арналған аудан бюджетінің дамуының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53"/>
        <w:gridCol w:w="793"/>
        <w:gridCol w:w="7953"/>
        <w:gridCol w:w="18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251 682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тұрғын-үй қорының құрылысы және (немесе) тұрғын-үй сатып алуы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селосында 12 пәтерлі тұрғын-үй құрылысы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автомобильдер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стратегиясын іске асыру аясында инженерлік-коммуникациялық инфрақұрылымды дамыту және елді мекендерді жайластыру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Қайранкөл селосында сумен қамтамасыз ету жүйесін қалпына келтіру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62 629</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Пресновка с. сумен қамтамасыз ету желілерін қалпына келтіру және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26 028</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Жамбыл селосына дейін Есілдің топтық су құбырын қайта қалпына келтіру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58 000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ауданында (3 кезекті Мирный учаскісіндегі жер асты сулары) жер асты суларынан түпті ұңғыма су тоғандарының құрылысы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көбейту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6"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26 шілдедегі № 25/1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Жергілікті өкілетті органдардың шешімдері бойынша азаматтардың жекелеген санаттарына берілетін әлеуметтік көмек-451007000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0"/>
        <w:gridCol w:w="1750"/>
      </w:tblGrid>
      <w:tr>
        <w:trPr>
          <w:trHeight w:val="540"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70"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мүгедектері мен қатысушыларына әлеуметтік көмек көрсету (монша мен шаштараз қызметтеріне)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280"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санаттарына санаторлық-курорттық емдеулеріне әлеуметтік көмек: Ұлы Отан соғысына қатысушыларға, оларға теңестірілген тұлғаларға; Ұлы Отан соғысының мүгедектеріне, оларға теңестірілген тұлғаларға; Ұлы Отан соғысы жылдары қаза тапқан жауынгерлердің екінші қайта некеге тұрмаған жесірлеріне; Ұлы Отан соғысы жылдарындағы қайсарлық еңбегі және мінсіз әскери қызметі үшін бұрыңғы КСР кеңес Одағының ордендері және медальдарымен марапатталған тұлғаларға; "Алтын алқа", "Күміс алқа" алқаларымен марапатталған немесе ертеде "Ардақты ана" атағын алған көп балалы аналарға; зейнеткер болып табылатын саяси қуғын-сүргіннен зардап шеккендерге; Социалистік Еңбек Ері және "Халық Қаһарманы" атағын иеленген тұлғаларға; мүгедектерге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775"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 мен мүгедектеріне, жеңілдіктер мен кепілдіктермен Ұлы Отан соғысына қатысушылар мен мүгедектеріне теңестірілген тұлғаларды, жеңілдіктер және кепілдіктермен соғысқа қатысушыларға теңестірілген өзге де тұлғаларды, "Алтын алқа", "Күміс алқа" алқаларымен марапатталған немесе ертеде "Ардақты ана" атағын алған, сондай-ақ 1 және 2-ші дәрежелі "Ана даңқы орденімен марапатталған көп балалы аналарды, Қазақстан Республикасы алдында айрықша еңбектері үшін зейнетақы тағайындалған тұлғаларды, Кеңес Одағы Батырларын, Социалистік Еңбек Ерлерін, үш дәрежелі Даңқ, үш дәрежелі Еңбек даңқы ордендерінің иегерлерін, 1988-1989 жылдарындағы Чернобыл АЭС апатының салдарын жоюға қатысушылар ішінен тұлғаларды, Қазақстан Республикасына иеліктен айырылған және қоныс аударған, қоныс аудару күні жатыр іші жағдайында болған балаларды қоса алғанда, аймақтардан көшірілгендерді (өз еріктерімен шыққандарды) санаторлық-курорттық емдеу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80"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ардагерлерінің Астана және Мәскеу қалаларындағы шерулерге қатысулары үшін бірыңғай киім сатып алу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40"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соғысына қатысушылары мен мүгедектеріне және оларға теңестірілген тұлғаларға тіс протездеуге әлеуметтік көмек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95"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азаматтарды қосымша тағаммен қамтамасыз ету үшін 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70"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қатысушыларға және мүгедектеріне коммуналдық қызметтерге әлеуметтік көмек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585"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туушылықты ынталандыру жөніндегі «Ұрпақ қоры» бағдарламасы шеңберінде әлеуметтік көмекті төлеуге</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15" w:hRule="atLeast"/>
        </w:trPr>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bl>
    <w:bookmarkStart w:name="z7"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26 шілдедегі № 25/1 шешіміне</w:t>
      </w:r>
      <w:r>
        <w:br/>
      </w:r>
      <w:r>
        <w:rPr>
          <w:rFonts w:ascii="Times New Roman"/>
          <w:b w:val="false"/>
          <w:i w:val="false"/>
          <w:color w:val="000000"/>
          <w:sz w:val="28"/>
        </w:rPr>
        <w:t>
4-қосымша</w:t>
      </w:r>
    </w:p>
    <w:bookmarkEnd w:id="5"/>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2010 жылға арналған селолық округтері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73"/>
        <w:gridCol w:w="3433"/>
        <w:gridCol w:w="2913"/>
        <w:gridCol w:w="1693"/>
      </w:tblGrid>
      <w:tr>
        <w:trPr>
          <w:trHeight w:val="3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 Қаладағы аудан, аудандық маңызы бар қала, кент, ауыл (село), ауылдық (селолық) округ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 Мемлекеттік органдарды материалдық-</w:t>
            </w:r>
            <w:r>
              <w:br/>
            </w:r>
            <w:r>
              <w:rPr>
                <w:rFonts w:ascii="Times New Roman"/>
                <w:b w:val="false"/>
                <w:i w:val="false"/>
                <w:color w:val="000000"/>
                <w:sz w:val="20"/>
              </w:rPr>
              <w:t>
техникалық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Железное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Новорыбинка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10495</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с/о</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2773"/>
        <w:gridCol w:w="1573"/>
        <w:gridCol w:w="2233"/>
        <w:gridCol w:w="2313"/>
      </w:tblGrid>
      <w:tr>
        <w:trPr>
          <w:trHeight w:val="237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 Жергілікті деңгейде мәдени-демалыс жұмыстарын қолдау Клубтар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123.006.000 Жергілікті деңгейде мәдени-демалыс жұмыстарын қолдау Кітапханалар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 Елді мекендердің көшелерін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 Жерлеу орындарын күтіп ұстау, туысы жоқ адамдарды жерлеу</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473"/>
        <w:gridCol w:w="4013"/>
        <w:gridCol w:w="1713"/>
      </w:tblGrid>
      <w:tr>
        <w:trPr>
          <w:trHeight w:val="352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мекендерді көркейту және көгалдандыру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 Аймақтық жұмыспен қамту және кадрларды қайта даярлау стратегиясын іске асыру аясында кенттерде, ауылдарда (селоларда) ауылдық (селолық) округтерде әлеуметтік жобаларды қаржыландыру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31001,9</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w:t>
            </w:r>
          </w:p>
        </w:tc>
      </w:tr>
      <w:tr>
        <w:trPr>
          <w:trHeight w:val="21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152274,9</w:t>
            </w:r>
          </w:p>
        </w:tc>
      </w:tr>
    </w:tbl>
    <w:bookmarkStart w:name="z8"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26 шілдедегі № 25/1 шешіміне</w:t>
      </w:r>
      <w:r>
        <w:br/>
      </w:r>
      <w:r>
        <w:rPr>
          <w:rFonts w:ascii="Times New Roman"/>
          <w:b w:val="false"/>
          <w:i w:val="false"/>
          <w:color w:val="000000"/>
          <w:sz w:val="28"/>
        </w:rPr>
        <w:t>
5-қосымша</w:t>
      </w:r>
    </w:p>
    <w:bookmarkEnd w:id="6"/>
    <w:p>
      <w:pPr>
        <w:spacing w:after="0"/>
        <w:ind w:left="0"/>
        <w:jc w:val="both"/>
      </w:pPr>
      <w:r>
        <w:rPr>
          <w:rFonts w:ascii="Times New Roman"/>
          <w:b w:val="false"/>
          <w:i w:val="false"/>
          <w:color w:val="000000"/>
          <w:sz w:val="28"/>
        </w:rPr>
        <w:t>Аудандық мәслихат сессиясының</w:t>
      </w:r>
      <w:r>
        <w:br/>
      </w:r>
      <w:r>
        <w:rPr>
          <w:rFonts w:ascii="Times New Roman"/>
          <w:b w:val="false"/>
          <w:i w:val="false"/>
          <w:color w:val="000000"/>
          <w:sz w:val="28"/>
        </w:rPr>
        <w:t>
2009 жылғы 25 желтоқсандағы № 21/1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"Жалпы білім беру" 464 003 000 бағдарламасы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273"/>
        <w:gridCol w:w="5193"/>
      </w:tblGrid>
      <w:tr>
        <w:trPr>
          <w:trHeight w:val="24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w:t>
            </w:r>
          </w:p>
        </w:tc>
      </w:tr>
      <w:tr>
        <w:trPr>
          <w:trHeight w:val="42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1305927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1144541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