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960ea" w14:textId="6f960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Мағжан Жұмабаев ауданының шақырту учаскесіне 1994 жылы туған Қазақстан Республикасының ер азаматтарын 2011 жылы қаңтардан наурыз аралығында шақырту учаскесіне тіркеуді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ауданы әкімінің 2010 жылғы 26 қарашадағы N 34 шешімі. Солтүстік Қазақстан облысының Әділет департаментінде 2010 жылғы 10 желтоқсанда N 13-9-124 тіркелді. Күші жойылды - Солтүстік Қазақстан облысы Мағжан Жұмабаев ауданы әкімінің 2011 жылғы 29 желтоқсандағы N 53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Мағжан Жұмабаев ауданы әкімінің 2011.12.29 N 53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33-бабы 1-тармағы </w:t>
      </w:r>
      <w:r>
        <w:rPr>
          <w:rFonts w:ascii="Times New Roman"/>
          <w:b w:val="false"/>
          <w:i w:val="false"/>
          <w:color w:val="000000"/>
          <w:sz w:val="28"/>
        </w:rPr>
        <w:t>13) тармақшасына</w:t>
      </w:r>
      <w:r>
        <w:rPr>
          <w:rFonts w:ascii="Times New Roman"/>
          <w:b w:val="false"/>
          <w:i w:val="false"/>
          <w:color w:val="000000"/>
          <w:sz w:val="28"/>
        </w:rPr>
        <w:t>, 2005 жылғы 8 шілдедегі № 74 «Әскери міндеттілік және әскери қызмет туралы» Заңының 17-бабының </w:t>
      </w:r>
      <w:r>
        <w:rPr>
          <w:rFonts w:ascii="Times New Roman"/>
          <w:b w:val="false"/>
          <w:i w:val="false"/>
          <w:color w:val="000000"/>
          <w:sz w:val="28"/>
        </w:rPr>
        <w:t>3-тармағына</w:t>
      </w:r>
      <w:r>
        <w:rPr>
          <w:rFonts w:ascii="Times New Roman"/>
          <w:b w:val="false"/>
          <w:i w:val="false"/>
          <w:color w:val="000000"/>
          <w:sz w:val="28"/>
        </w:rPr>
        <w:t>, Қазақстан Республикасы Үкіметінің 2006 жылғы 5 мамырындағы № 371 «Қазақстан Республикасында әскери міндеттілер мен әскерге шақырушыларды әскери есепке алуды жүргізу тәртібі туралы ережені бекіту туралы» </w:t>
      </w:r>
      <w:r>
        <w:rPr>
          <w:rFonts w:ascii="Times New Roman"/>
          <w:b w:val="false"/>
          <w:i w:val="false"/>
          <w:color w:val="000000"/>
          <w:sz w:val="28"/>
        </w:rPr>
        <w:t>Қаулысына</w:t>
      </w:r>
      <w:r>
        <w:rPr>
          <w:rFonts w:ascii="Times New Roman"/>
          <w:b w:val="false"/>
          <w:i w:val="false"/>
          <w:color w:val="000000"/>
          <w:sz w:val="28"/>
        </w:rPr>
        <w:t xml:space="preserve"> аудан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Мағжан Жұмабаев ауданының шақырту учаскесіне 1994 жылы туған, тіркеу жылы 17 жасқа толатын және Мағжан Жұмабаев ауданы аумағында бұрын тіркелмеген, әскерге шақыру жасы үлкен Қазақстан Республикасының ер азаматтарын 2011 жылы қаңтардан наурыз аралығында шақырту учаскесіне тіркеуді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 әкімінің орынбасары А.Д. Қабдөшевке жүктелсін.</w:t>
      </w:r>
      <w:r>
        <w:br/>
      </w:r>
      <w:r>
        <w:rPr>
          <w:rFonts w:ascii="Times New Roman"/>
          <w:b w:val="false"/>
          <w:i w:val="false"/>
          <w:color w:val="000000"/>
          <w:sz w:val="28"/>
        </w:rPr>
        <w:t>
</w:t>
      </w:r>
      <w:r>
        <w:rPr>
          <w:rFonts w:ascii="Times New Roman"/>
          <w:b w:val="false"/>
          <w:i w:val="false"/>
          <w:color w:val="000000"/>
          <w:sz w:val="28"/>
        </w:rPr>
        <w:t>
      3. Осы шешім 2011 жылғы 1 қаңтардан бастап қолданысқа енгізіледі.</w:t>
      </w:r>
    </w:p>
    <w:bookmarkEnd w:id="1"/>
    <w:p>
      <w:pPr>
        <w:spacing w:after="0"/>
        <w:ind w:left="0"/>
        <w:jc w:val="both"/>
      </w:pPr>
      <w:r>
        <w:rPr>
          <w:rFonts w:ascii="Times New Roman"/>
          <w:b w:val="false"/>
          <w:i/>
          <w:color w:val="000000"/>
          <w:sz w:val="28"/>
        </w:rPr>
        <w:t>      Аудан әкімінің м.а.                        А. Қабдөшев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xml:space="preserve">      Мағжан Жұмабаев атындағы ауданының </w:t>
      </w:r>
      <w:r>
        <w:br/>
      </w:r>
      <w:r>
        <w:rPr>
          <w:rFonts w:ascii="Times New Roman"/>
          <w:b w:val="false"/>
          <w:i w:val="false"/>
          <w:color w:val="000000"/>
          <w:sz w:val="28"/>
        </w:rPr>
        <w:t>
</w:t>
      </w:r>
      <w:r>
        <w:rPr>
          <w:rFonts w:ascii="Times New Roman"/>
          <w:b w:val="false"/>
          <w:i/>
          <w:color w:val="000000"/>
          <w:sz w:val="28"/>
        </w:rPr>
        <w:t xml:space="preserve">      Қорғаныс істері жөніндегі бөлімі» </w:t>
      </w:r>
      <w:r>
        <w:br/>
      </w:r>
      <w:r>
        <w:rPr>
          <w:rFonts w:ascii="Times New Roman"/>
          <w:b w:val="false"/>
          <w:i w:val="false"/>
          <w:color w:val="000000"/>
          <w:sz w:val="28"/>
        </w:rPr>
        <w:t>
</w:t>
      </w:r>
      <w:r>
        <w:rPr>
          <w:rFonts w:ascii="Times New Roman"/>
          <w:b w:val="false"/>
          <w:i/>
          <w:color w:val="000000"/>
          <w:sz w:val="28"/>
        </w:rPr>
        <w:t>      мемлекеттік мекемесінің бастығы            Ж. Шәріпов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