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35ba" w14:textId="6eb3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23 желтоқсандағы N 162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2010 жылғы 12 сәуірдегі N 189 шешімі. Солтүстік Қазақстан облысы Тайынша ауданының Әділет басқармасында 2010 жылғы 22 сәуірде N 13-11-173 тіркелді. Қолдану мерзімінің өтуіне байланысты күшін жойды (Солтүстік Қазақстан облысы Тайынша ауданы мәслихатының 2012 жылғы 16 қазандағы N 05-20-149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2012.10.16 N 05-20-149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95-IY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21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(Нормативтік құқықтық актілердің мемлекеттік тіркеу тізілімінде 2010 жылғы 25 қаңтарда тіркелген № 13-11-164, газеттерде жарияланған «Тайынша Таңы 2010 жылғы 19 ақпан, «Тайыншинские вести» 2010 жылғы 19 ақпан) аудандық мәслихаттың 2009 жылғы 23 желтоқсандағы № 162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w:t>
      </w:r>
      <w:r>
        <w:br/>
      </w:r>
      <w:r>
        <w:rPr>
          <w:rFonts w:ascii="Times New Roman"/>
          <w:b w:val="false"/>
          <w:i w:val="false"/>
          <w:color w:val="000000"/>
          <w:sz w:val="28"/>
        </w:rPr>
        <w:t>
      «2 718 271» цифры «2 727 062» цифрымен ауыстырылсын;</w:t>
      </w:r>
      <w:r>
        <w:br/>
      </w:r>
      <w:r>
        <w:rPr>
          <w:rFonts w:ascii="Times New Roman"/>
          <w:b w:val="false"/>
          <w:i w:val="false"/>
          <w:color w:val="000000"/>
          <w:sz w:val="28"/>
        </w:rPr>
        <w:t>
      «2 069 506» цифры «2 078 297» цифрымен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«2 713 502» цифры «2 721 793,3» цифрымен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«12 150» цифры «12 650» цифрымен ауыстырылсын;</w:t>
      </w:r>
      <w:r>
        <w:br/>
      </w:r>
      <w:r>
        <w:rPr>
          <w:rFonts w:ascii="Times New Roman"/>
          <w:b w:val="false"/>
          <w:i w:val="false"/>
          <w:color w:val="000000"/>
          <w:sz w:val="28"/>
        </w:rPr>
        <w:t>
      «12 150» цифры «12 650» цифрымен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«-11 832» цифры «-11 832,3» цифрымен ауыстырылсын;</w:t>
      </w:r>
      <w:r>
        <w:br/>
      </w:r>
      <w:r>
        <w:rPr>
          <w:rFonts w:ascii="Times New Roman"/>
          <w:b w:val="false"/>
          <w:i w:val="false"/>
          <w:color w:val="000000"/>
          <w:sz w:val="28"/>
        </w:rPr>
        <w:t>
      6) тармақша жаңа редакцияда баяндалсын:</w:t>
      </w:r>
      <w:r>
        <w:br/>
      </w:r>
      <w:r>
        <w:rPr>
          <w:rFonts w:ascii="Times New Roman"/>
          <w:b w:val="false"/>
          <w:i w:val="false"/>
          <w:color w:val="000000"/>
          <w:sz w:val="28"/>
        </w:rPr>
        <w:t>
      «бюджеттің тапшылығын қаржыландыру (профицитті пайдалану) - 11 832,3 мың теңге;</w:t>
      </w:r>
      <w:r>
        <w:br/>
      </w:r>
      <w:r>
        <w:rPr>
          <w:rFonts w:ascii="Times New Roman"/>
          <w:b w:val="false"/>
          <w:i w:val="false"/>
          <w:color w:val="000000"/>
          <w:sz w:val="28"/>
        </w:rPr>
        <w:t>
      қарыздар түсімі – 4 451 мың теңге;</w:t>
      </w:r>
      <w:r>
        <w:br/>
      </w:r>
      <w:r>
        <w:rPr>
          <w:rFonts w:ascii="Times New Roman"/>
          <w:b w:val="false"/>
          <w:i w:val="false"/>
          <w:color w:val="000000"/>
          <w:sz w:val="28"/>
        </w:rPr>
        <w:t>
      пайдаланатын бюджеттік қаражаттар қалдықтары – 7 381,3 мың теңге»;</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«2 066» цифры «1 066» цифрымен ауыстырылсын;</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«Денсаулық сақтау» сөзі шығарылсын;</w:t>
      </w:r>
      <w:r>
        <w:br/>
      </w:r>
      <w:r>
        <w:rPr>
          <w:rFonts w:ascii="Times New Roman"/>
          <w:b w:val="false"/>
          <w:i w:val="false"/>
          <w:color w:val="000000"/>
          <w:sz w:val="28"/>
        </w:rPr>
        <w:t>
</w:t>
      </w:r>
      <w:r>
        <w:rPr>
          <w:rFonts w:ascii="Times New Roman"/>
          <w:b w:val="false"/>
          <w:i w:val="false"/>
          <w:color w:val="000000"/>
          <w:sz w:val="28"/>
        </w:rPr>
        <w:t>
      9 тармақта:</w:t>
      </w:r>
      <w:r>
        <w:br/>
      </w:r>
      <w:r>
        <w:rPr>
          <w:rFonts w:ascii="Times New Roman"/>
          <w:b w:val="false"/>
          <w:i w:val="false"/>
          <w:color w:val="000000"/>
          <w:sz w:val="28"/>
        </w:rPr>
        <w:t>
      4 және 5 тармақшалар келесі редакцияда баяндалсын:</w:t>
      </w:r>
      <w:r>
        <w:br/>
      </w:r>
      <w:r>
        <w:rPr>
          <w:rFonts w:ascii="Times New Roman"/>
          <w:b w:val="false"/>
          <w:i w:val="false"/>
          <w:color w:val="000000"/>
          <w:sz w:val="28"/>
        </w:rPr>
        <w:t>
      «4. 1008 мың теңге – Ұлы Отан соғысына қатысушылар мен мүгедектерге Тәуелсіз мемлекет Достастығы елдері бойынша, Қазақстан Республикасы аумағы бойынша, сонымен қатар Ұлы Отан соғысы Жеңісінің 65-жылдығына оларға және оларды алып жүретін тұлғаларға Москва, Астана қалаларындағы мерекелік іс-шараларға қатысу жүрісіне, тұруына, тамақтануын қамтамасыз ету шығындарына»;</w:t>
      </w:r>
      <w:r>
        <w:br/>
      </w:r>
      <w:r>
        <w:rPr>
          <w:rFonts w:ascii="Times New Roman"/>
          <w:b w:val="false"/>
          <w:i w:val="false"/>
          <w:color w:val="000000"/>
          <w:sz w:val="28"/>
        </w:rPr>
        <w:t xml:space="preserve">
      «5. 20 200 мың теңге - Ұлы Отан соғысына қатысушылар мен мүгедектерге бір реттік материалдық көмек көрсету, сонымен қатар оларға теңестірілген тұлғаларға, әскери қызметшілерге, оның ішінде запасқа шығарылған (отставкадағы), 1941 жылдың 22 маусымынан 1945 жылдың 3 қыркүйегіне дейінгі кезеңде қызметтегі армия құрамына кірмеген, «За победу над Германией в Великой Отечественной войне 1941-1945 гг.» немесе «За победу над Японией» медальдарімен марапатталғандарға, Ұлы Отан соғысындағы Жеңістің 65-жылдығына Ұлы Отан соғысы жылдары алты айдан кем емес тылда жұмыс істегендерге (әскери қызмет атқарғандарға) әскери бөлімдерде, мекемелерде, әскери-оқу орындарында әскери қызметін атқарғандары үшін бір реттік материалдық көмек төлемі үшін»; </w:t>
      </w:r>
      <w:r>
        <w:br/>
      </w:r>
      <w:r>
        <w:rPr>
          <w:rFonts w:ascii="Times New Roman"/>
          <w:b w:val="false"/>
          <w:i w:val="false"/>
          <w:color w:val="000000"/>
          <w:sz w:val="28"/>
        </w:rPr>
        <w:t>
      7) тармақшада:</w:t>
      </w:r>
      <w:r>
        <w:br/>
      </w:r>
      <w:r>
        <w:rPr>
          <w:rFonts w:ascii="Times New Roman"/>
          <w:b w:val="false"/>
          <w:i w:val="false"/>
          <w:color w:val="000000"/>
          <w:sz w:val="28"/>
        </w:rPr>
        <w:t>
      «18 947» цифры «19 715» цифрымен ауыстырылсын;</w:t>
      </w:r>
      <w:r>
        <w:br/>
      </w:r>
      <w:r>
        <w:rPr>
          <w:rFonts w:ascii="Times New Roman"/>
          <w:b w:val="false"/>
          <w:i w:val="false"/>
          <w:color w:val="000000"/>
          <w:sz w:val="28"/>
        </w:rPr>
        <w:t>
      8) тармақшада</w:t>
      </w:r>
      <w:r>
        <w:br/>
      </w:r>
      <w:r>
        <w:rPr>
          <w:rFonts w:ascii="Times New Roman"/>
          <w:b w:val="false"/>
          <w:i w:val="false"/>
          <w:color w:val="000000"/>
          <w:sz w:val="28"/>
        </w:rPr>
        <w:t>
      «16 219» цифры «16 105» цифрымен ауыстырылсын;</w:t>
      </w:r>
      <w:r>
        <w:br/>
      </w:r>
      <w:r>
        <w:rPr>
          <w:rFonts w:ascii="Times New Roman"/>
          <w:b w:val="false"/>
          <w:i w:val="false"/>
          <w:color w:val="000000"/>
          <w:sz w:val="28"/>
        </w:rPr>
        <w:t>
      9) тармақша келесі редакцияда баяндалсын:</w:t>
      </w:r>
      <w:r>
        <w:br/>
      </w:r>
      <w:r>
        <w:rPr>
          <w:rFonts w:ascii="Times New Roman"/>
          <w:b w:val="false"/>
          <w:i w:val="false"/>
          <w:color w:val="000000"/>
          <w:sz w:val="28"/>
        </w:rPr>
        <w:t>
      «9) су шаруашылығы объектілерін дамыту - 55000 мың теңге»;</w:t>
      </w:r>
      <w:r>
        <w:br/>
      </w:r>
      <w:r>
        <w:rPr>
          <w:rFonts w:ascii="Times New Roman"/>
          <w:b w:val="false"/>
          <w:i w:val="false"/>
          <w:color w:val="000000"/>
          <w:sz w:val="28"/>
        </w:rPr>
        <w:t>
</w:t>
      </w:r>
      <w:r>
        <w:rPr>
          <w:rFonts w:ascii="Times New Roman"/>
          <w:b w:val="false"/>
          <w:i w:val="false"/>
          <w:color w:val="000000"/>
          <w:sz w:val="28"/>
        </w:rPr>
        <w:t>
      10 тармақта:</w:t>
      </w:r>
      <w:r>
        <w:br/>
      </w:r>
      <w:r>
        <w:rPr>
          <w:rFonts w:ascii="Times New Roman"/>
          <w:b w:val="false"/>
          <w:i w:val="false"/>
          <w:color w:val="000000"/>
          <w:sz w:val="28"/>
        </w:rPr>
        <w:t>
      2) және 3) тармақшалар жаңа редакцияда баяндалсын:</w:t>
      </w:r>
      <w:r>
        <w:br/>
      </w:r>
      <w:r>
        <w:rPr>
          <w:rFonts w:ascii="Times New Roman"/>
          <w:b w:val="false"/>
          <w:i w:val="false"/>
          <w:color w:val="000000"/>
          <w:sz w:val="28"/>
        </w:rPr>
        <w:t>
      «2) 1 080 мың теңге - Ұлы Отан соғысына қатысушылар мен мүгедектерге санаторлық-курорттық емделуге, жеңілдіктер мен кепілдіктер бойынша Ұлы Отан Соғысына қатысушылар мен мүгедектерге теңестірілген тұлғаларға, жеңілдіктер мен кепілдіктер бойынша соғысқа қатысушыларға теңестірілген басқа да санаттардағы тұлғаларға, «Алтын алқа», Күміс алқа» алқаларымен марапатталған немесе ертеде «Батыр Ана» атағын алғандарға, сонымен қатар «Ана Даңқы I және II дәрежедегі» ордендерімен марапатталғандарға, Қазақстан Республикасына ерекше сіңірген еңбегі үшін зейнетақы тағайындалған тұлғаларға, Кеңес Одағының Батырларына, социалистік еңбек Батырларына, 3 дәрежелі Даңқ ордендерінің иегерлеріне, 1988-1989 жылдары Чернобыль АЭС апатының салдарын жоюға қатысушылар сандарының тұлғаларына, Қазақстан Республикасының иесіздендіру және көшіру аймақтарынан көшірілгендерге (өз еркімен көшіп кеткендерге), көшетін күнде аналардың құрсақтарында болған балаларды қоса»;</w:t>
      </w:r>
      <w:r>
        <w:br/>
      </w:r>
      <w:r>
        <w:rPr>
          <w:rFonts w:ascii="Times New Roman"/>
          <w:b w:val="false"/>
          <w:i w:val="false"/>
          <w:color w:val="000000"/>
          <w:sz w:val="28"/>
        </w:rPr>
        <w:t>
      «3) бір үлгідегі киім сатып алуға (75 мың теңге – Москва, Астана қалаларында парадқа қатысушы облыстың Ұлы Отан Соғысының ардагерлер делегациясының қатысуы)»;</w:t>
      </w:r>
      <w:r>
        <w:br/>
      </w:r>
      <w:r>
        <w:rPr>
          <w:rFonts w:ascii="Times New Roman"/>
          <w:b w:val="false"/>
          <w:i w:val="false"/>
          <w:color w:val="000000"/>
          <w:sz w:val="28"/>
        </w:rPr>
        <w:t>
      келесі мазмұндағы 6) тармақшасымен толықтырылсын:</w:t>
      </w:r>
      <w:r>
        <w:br/>
      </w:r>
      <w:r>
        <w:rPr>
          <w:rFonts w:ascii="Times New Roman"/>
          <w:b w:val="false"/>
          <w:i w:val="false"/>
          <w:color w:val="000000"/>
          <w:sz w:val="28"/>
        </w:rPr>
        <w:t>
      «6. аудан бюджетінің есебінен ұсталатын мекемелермен және</w:t>
      </w:r>
      <w:r>
        <w:br/>
      </w:r>
      <w:r>
        <w:rPr>
          <w:rFonts w:ascii="Times New Roman"/>
          <w:b w:val="false"/>
          <w:i w:val="false"/>
          <w:color w:val="000000"/>
          <w:sz w:val="28"/>
        </w:rPr>
        <w:t>
ұйымдармен қатты отын сатып алу үшін – 6403 мың теңге»;</w:t>
      </w:r>
      <w:r>
        <w:br/>
      </w:r>
      <w:r>
        <w:rPr>
          <w:rFonts w:ascii="Times New Roman"/>
          <w:b w:val="false"/>
          <w:i w:val="false"/>
          <w:color w:val="000000"/>
          <w:sz w:val="28"/>
        </w:rPr>
        <w:t>
</w:t>
      </w:r>
      <w:r>
        <w:rPr>
          <w:rFonts w:ascii="Times New Roman"/>
          <w:b w:val="false"/>
          <w:i w:val="false"/>
          <w:color w:val="000000"/>
          <w:sz w:val="28"/>
        </w:rPr>
        <w:t>
      14 тармақта:</w:t>
      </w:r>
      <w:r>
        <w:br/>
      </w:r>
      <w:r>
        <w:rPr>
          <w:rFonts w:ascii="Times New Roman"/>
          <w:b w:val="false"/>
          <w:i w:val="false"/>
          <w:color w:val="000000"/>
          <w:sz w:val="28"/>
        </w:rPr>
        <w:t>
      «163 165» цифры «81 582» цифрымен ауыстырылсын;</w:t>
      </w:r>
      <w:r>
        <w:br/>
      </w:r>
      <w:r>
        <w:rPr>
          <w:rFonts w:ascii="Times New Roman"/>
          <w:b w:val="false"/>
          <w:i w:val="false"/>
          <w:color w:val="000000"/>
          <w:sz w:val="28"/>
        </w:rPr>
        <w:t>
      14-2 тармақта:</w:t>
      </w:r>
      <w:r>
        <w:br/>
      </w:r>
      <w:r>
        <w:rPr>
          <w:rFonts w:ascii="Times New Roman"/>
          <w:b w:val="false"/>
          <w:i w:val="false"/>
          <w:color w:val="000000"/>
          <w:sz w:val="28"/>
        </w:rPr>
        <w:t>
      «28» цифры «134,2» цифрымен ауыстырылсын;</w:t>
      </w:r>
      <w:r>
        <w:br/>
      </w:r>
      <w:r>
        <w:rPr>
          <w:rFonts w:ascii="Times New Roman"/>
          <w:b w:val="false"/>
          <w:i w:val="false"/>
          <w:color w:val="000000"/>
          <w:sz w:val="28"/>
        </w:rPr>
        <w:t>
      6) осы шешімге 1, 4 ,6, 7, 8, 9-қосымшалар көрсетілген шешімге 1, 2, 3, 4, 5, 6-қосымшаларға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Т. С</w:t>
      </w:r>
      <w:r>
        <w:rPr>
          <w:rFonts w:ascii="Times New Roman"/>
          <w:b w:val="false"/>
          <w:i/>
          <w:color w:val="000000"/>
          <w:sz w:val="28"/>
        </w:rPr>
        <w:t>ә</w:t>
      </w:r>
      <w:r>
        <w:rPr>
          <w:rFonts w:ascii="Times New Roman"/>
          <w:b w:val="false"/>
          <w:i/>
          <w:color w:val="000000"/>
          <w:sz w:val="28"/>
        </w:rPr>
        <w:t>рсембаев</w:t>
      </w:r>
      <w:r>
        <w:br/>
      </w:r>
      <w:r>
        <w:rPr>
          <w:rFonts w:ascii="Times New Roman"/>
          <w:b w:val="false"/>
          <w:i w:val="false"/>
          <w:color w:val="000000"/>
          <w:sz w:val="28"/>
        </w:rPr>
        <w:t>
</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хатшысы                                      Н. Трифонов</w:t>
      </w:r>
    </w:p>
    <w:bookmarkStart w:name="z10"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12 сәуірдегі №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Тайынша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973"/>
        <w:gridCol w:w="6413"/>
        <w:gridCol w:w="2333"/>
      </w:tblGrid>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2727062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615432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43861</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бизнесіне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2078297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2078297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976"/>
        <w:gridCol w:w="976"/>
        <w:gridCol w:w="7385"/>
        <w:gridCol w:w="2700"/>
      </w:tblGrid>
      <w:tr>
        <w:trPr>
          <w:trHeight w:val="19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лық</w:t>
            </w:r>
            <w:r>
              <w:br/>
            </w:r>
            <w:r>
              <w:rPr>
                <w:rFonts w:ascii="Times New Roman"/>
                <w:b w:val="false"/>
                <w:i w:val="false"/>
                <w:color w:val="000000"/>
                <w:sz w:val="20"/>
              </w:rPr>
              <w:t>
топ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әкім</w:t>
            </w:r>
            <w:r>
              <w:br/>
            </w:r>
            <w:r>
              <w:rPr>
                <w:rFonts w:ascii="Times New Roman"/>
                <w:b w:val="false"/>
                <w:i w:val="false"/>
                <w:color w:val="000000"/>
                <w:sz w:val="20"/>
              </w:rPr>
              <w:t>
гері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2721793, 3</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215329</w:t>
            </w:r>
          </w:p>
        </w:tc>
      </w:tr>
      <w:tr>
        <w:trPr>
          <w:trHeight w:val="27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w:t>
            </w:r>
          </w:p>
        </w:tc>
      </w:tr>
      <w:tr>
        <w:trPr>
          <w:trHeight w:val="4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қаланың)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39766</w:t>
            </w:r>
          </w:p>
        </w:tc>
      </w:tr>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39766</w:t>
            </w:r>
          </w:p>
        </w:tc>
      </w:tr>
      <w:tr>
        <w:trPr>
          <w:trHeight w:val="43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144015</w:t>
            </w:r>
          </w:p>
        </w:tc>
      </w:tr>
      <w:tr>
        <w:trPr>
          <w:trHeight w:val="70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141495</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67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67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43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9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4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7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70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қозғалысының қауіпсіздігін қамтамасыз ету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1894018</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1894018</w:t>
            </w:r>
          </w:p>
        </w:tc>
      </w:tr>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1675847</w:t>
            </w:r>
          </w:p>
        </w:tc>
      </w:tr>
      <w:tr>
        <w:trPr>
          <w:trHeight w:val="48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мекемелері жүйесін ақпараттандыру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67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ұйымдарына оқулықтар, оқу-әдістемелік кешендер сатып алу және жеткізіп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w:t>
            </w:r>
          </w:p>
        </w:tc>
      </w:tr>
      <w:tr>
        <w:trPr>
          <w:trHeight w:val="31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103138</w:t>
            </w:r>
          </w:p>
        </w:tc>
      </w:tr>
      <w:tr>
        <w:trPr>
          <w:trHeight w:val="43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ауқымында мектептік олимпиадалар, мектептен тыс іс-шаралар өткізу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3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беретін және оқытатын ұйымдардың қызметін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41659</w:t>
            </w:r>
          </w:p>
        </w:tc>
      </w:tr>
      <w:tr>
        <w:trPr>
          <w:trHeight w:val="67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39161</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181819</w:t>
            </w:r>
          </w:p>
        </w:tc>
      </w:tr>
      <w:tr>
        <w:trPr>
          <w:trHeight w:val="51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181819</w:t>
            </w:r>
          </w:p>
        </w:tc>
      </w:tr>
      <w:tr>
        <w:trPr>
          <w:trHeight w:val="7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39865</w:t>
            </w:r>
          </w:p>
        </w:tc>
      </w:tr>
      <w:tr>
        <w:trPr>
          <w:trHeight w:val="100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23993</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w:t>
            </w:r>
          </w:p>
        </w:tc>
      </w:tr>
      <w:tr>
        <w:trPr>
          <w:trHeight w:val="4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4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 мен жеткізу және басқа да әлеуметтік төлемдер бойынша қызметтерді төлеу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26301</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18-ге толмаған балаларға мемлекеттік жәрдемақы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21611</w:t>
            </w:r>
          </w:p>
        </w:tc>
      </w:tr>
      <w:tr>
        <w:trPr>
          <w:trHeight w:val="9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арнайы бағдарламасына сәйкес мұқтаж мүгедектерді арнайы міндетті гигиеналық заттармен, ыммен сөйлесу мамандарының қызметімен, жеке көмекшілермен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73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соғысының қатысушылары мен мүгедектерінің жол жүруін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7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бір реттік материалдық көмек көрсету, сонымен қатар оларға теңестірілген тұлғаларға, әскери қызметшілерге, оның ішінде запасқа шығарылған (отставкадағы), 1941 жылдың 22 маусымынан 1945 жылдың 3 қыркүйегіне дейінгі кезеңде қызметтегі армия құрамына кірмеген, "За победу над Германией в Великой Отечественной войне 1941-1945 гг." немесе "За победу над Японией" медальдарімен марапатталғандарға, Ұлы Отан соғысындағы Жеңістің 65-жылдығына Ұлы Отан соғысы жылдары атлы айдан кем емес тылда жұмыс істегендерге (әскери қызмет атқарғандарға) әскери бөлімдерде, мекемелерде, әскери-оқу орындарында әскери қызметін атқарғандарға бір реттік материалдық көмек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25283</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70587</w:t>
            </w:r>
          </w:p>
        </w:tc>
      </w:tr>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50076</w:t>
            </w:r>
          </w:p>
        </w:tc>
      </w:tr>
      <w:tr>
        <w:trPr>
          <w:trHeight w:val="30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6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49248</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83218</w:t>
            </w:r>
          </w:p>
        </w:tc>
      </w:tr>
      <w:tr>
        <w:trPr>
          <w:trHeight w:val="48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w:t>
            </w:r>
          </w:p>
        </w:tc>
      </w:tr>
      <w:tr>
        <w:trPr>
          <w:trHeight w:val="28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w:t>
            </w:r>
          </w:p>
        </w:tc>
      </w:tr>
      <w:tr>
        <w:trPr>
          <w:trHeight w:val="43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27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r>
      <w:tr>
        <w:trPr>
          <w:trHeight w:val="25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4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8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6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r>
      <w:tr>
        <w:trPr>
          <w:trHeight w:val="43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r>
      <w:tr>
        <w:trPr>
          <w:trHeight w:val="43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4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 өткізу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спорттың әр түрінен ауданның жиынтық командасын дайындау және оған қатысу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70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93083,1</w:t>
            </w:r>
          </w:p>
        </w:tc>
      </w:tr>
      <w:tr>
        <w:trPr>
          <w:trHeight w:val="4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48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w:t>
            </w:r>
          </w:p>
        </w:tc>
      </w:tr>
      <w:tr>
        <w:trPr>
          <w:trHeight w:val="67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7698,1</w:t>
            </w:r>
          </w:p>
        </w:tc>
      </w:tr>
      <w:tr>
        <w:trPr>
          <w:trHeight w:val="67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7698,1</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w:t>
            </w:r>
          </w:p>
        </w:tc>
      </w:tr>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3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3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4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4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75230</w:t>
            </w:r>
          </w:p>
        </w:tc>
      </w:tr>
      <w:tr>
        <w:trPr>
          <w:trHeight w:val="51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6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округтарда автомобиль жолдарының жұмыс істеуін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6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8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49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67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72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28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46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3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81716,2</w:t>
            </w:r>
          </w:p>
        </w:tc>
      </w:tr>
      <w:tr>
        <w:trPr>
          <w:trHeight w:val="3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81716,2</w:t>
            </w:r>
          </w:p>
        </w:tc>
      </w:tr>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70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81582</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51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берілетін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9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1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 әкімгері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111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түскен түсім</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-11832,3</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11832,3</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қозғалысы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r>
        <w:trPr>
          <w:trHeight w:val="22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bl>
    <w:bookmarkStart w:name="z11"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12 сәуірдегі №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Бюджеттік инвестициялық жобалар мен заңды тұлғалардың жарғылық қорын қалыптастыру немесе ұлғайтуды жүзеге асыруға бағытталған бюджеттік бағдарламаларға бөлінген 2010 жылға арналған аудандық бюджеттік 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73"/>
        <w:gridCol w:w="893"/>
        <w:gridCol w:w="5733"/>
        <w:gridCol w:w="2413"/>
      </w:tblGrid>
      <w:tr>
        <w:trPr>
          <w:trHeight w:val="10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8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Аққұдық селосында бұруды қайта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bl>
    <w:bookmarkStart w:name="z12" w:id="4"/>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12 сәуірдегі №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Аудандағы қала, аудандық маңызы бар қала, кент, ауыл (село), ауылдық(селолық) округтар әкімі аппаратының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73"/>
        <w:gridCol w:w="893"/>
        <w:gridCol w:w="4213"/>
        <w:gridCol w:w="1793"/>
        <w:gridCol w:w="2033"/>
      </w:tblGrid>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w:t>
            </w:r>
            <w:r>
              <w:br/>
            </w:r>
            <w:r>
              <w:rPr>
                <w:rFonts w:ascii="Times New Roman"/>
                <w:b w:val="false"/>
                <w:i w:val="false"/>
                <w:color w:val="000000"/>
                <w:sz w:val="20"/>
              </w:rPr>
              <w:t>
лық- топ</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бағ-дар-ламаәкім-ге-рі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7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әкімінің аппараты</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аудандық маңызы бар қала, кент, ауыл (село), ауылдық (селолық) округі әкімі аппаратының қызмет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маңызы бар қала, кент, ауыл (село), ауылдық (селолық) округі әкімі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округтарды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93"/>
        <w:gridCol w:w="2433"/>
        <w:gridCol w:w="2373"/>
        <w:gridCol w:w="2473"/>
      </w:tblGrid>
      <w:tr>
        <w:trPr>
          <w:trHeight w:val="27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 селолық округі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"Алабота селолық округі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"Амандық селолық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"Большеизюм селолық округі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"Донецкое селолық округі әкімінің аппараты"</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4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6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31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1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1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73"/>
        <w:gridCol w:w="2333"/>
        <w:gridCol w:w="2333"/>
        <w:gridCol w:w="2493"/>
      </w:tblGrid>
      <w:tr>
        <w:trPr>
          <w:trHeight w:val="27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"Драгоми-ровка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"Зелено-</w:t>
            </w:r>
            <w:r>
              <w:br/>
            </w:r>
            <w:r>
              <w:rPr>
                <w:rFonts w:ascii="Times New Roman"/>
                <w:b w:val="false"/>
                <w:i w:val="false"/>
                <w:color w:val="000000"/>
                <w:sz w:val="20"/>
              </w:rPr>
              <w:t>
гай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"Кантемир селолық округі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"Келлеровка селолық округі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"Киров селолық округі әкімінің аппараты"</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4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6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31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p>
        </w:tc>
      </w:tr>
      <w:tr>
        <w:trPr>
          <w:trHeight w:val="1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853"/>
        <w:gridCol w:w="2253"/>
        <w:gridCol w:w="2233"/>
        <w:gridCol w:w="2553"/>
      </w:tblGrid>
      <w:tr>
        <w:trPr>
          <w:trHeight w:val="276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"Краснокаменка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"Краснополян селолық округі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"Летовочное селолық округі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"Рощинское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"Мироновка селолық округі әкімінің аппараты"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4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6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31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18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18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73"/>
        <w:gridCol w:w="2173"/>
        <w:gridCol w:w="2173"/>
        <w:gridCol w:w="2553"/>
      </w:tblGrid>
      <w:tr>
        <w:trPr>
          <w:trHeight w:val="276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"Теңдік селолық округі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"Тихоокеан селолық округі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"Чермошнян селолық округі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"Солтүстік Қазақстан облысы Тайынша ауданы Чкалов селоық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"Яснополян селолық округі әкімінің аппараты"</w:t>
            </w:r>
          </w:p>
        </w:tc>
      </w:tr>
      <w:tr>
        <w:trPr>
          <w:trHeight w:val="1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4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6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31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1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1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12 сәуірдегі №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"Жергілікті өкілетті органдардың шешімі бойынша азаматтардың жекелеген санаттарына әлеуметтік көмек көрсету" 007 бағдарламасы бойынша 2010 жылы азаматтардың жекелеген санаттарына көрсетілетін әлеуметтік көмек төлемдерінің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8815"/>
        <w:gridCol w:w="2942"/>
      </w:tblGrid>
      <w:tr>
        <w:trPr>
          <w:trHeight w:val="24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8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және оларға теңестірілген тұлғаларға мерзімді республикалық және облыстық басылымдарға жазылуына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9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студенттерінің оқуына төлем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6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қатысушылар мен санатолық-курорттық емделуге, жеңілдіктер мен кепілдіктер бойынша Ұлы Отан Соғысына қатысушылар мен мүгедектерге теңестірілген тұлғаларға, жеңілдіктер мен кепілдіктер бойынша соғысқа қатысушыларға теңестірілген басқа да санаттардағы тұлғаларға, "Алтын алқа", "Күміс алқа" алқаларымен марапатталған немесе ертеде "Батыр Ана" атағын алғандарға, сонымен қатар "Ана Даңқы I және II дәрежедегі" ордендерімен марапатталғандарға, Қазақстан Республикасына ерекше сіңірген еңбегі үшін зейнетақы тағайындалған тұлғаларға, Кеңес Одағының Батырларына, Социалистік еңбек Батырларына, 3 дәрежелі Даңқ ордендерінің иегерлеріне, 1988-1989 жылдары Чернобыль АЭС апатының салдарын жоюға қатысушылар сандарының тұлғаларына, Қазақстан Республикасына иесіздендіру және көшіру аймақтарынан көшірілгендерге (өз еркімен көшіп кеткендерге), көшетін күнде аналарының құрсақтарында болған балаларды қоса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76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және оларға теңестірілген тұлғаларға тіс протездерін салуға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ауру азаматтардың қосымша тамақтануына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39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қатысушылар мен мүгедектерге және оларға теңестірілген тұлғаларға, басқа да жеңілдіктер мен кепілдіктер бойынша Ұлы Отан Соғысына қатысушыларға теңестірілген тұлғаларға, «Социалистік Еңбек Ері» және «Халық қаһарманы» атағына лайықталған тұлғаларға, "Алтын Алқа", "Күміс алқа" және бұрын "Батыр Ана" атағын алғандар, сонымен қатар І және ІІ дәрежедегі "Аналық даңқ"орденімен марапатталған көп балалы аналарға, саяси қуғын-сүргіннен зардап шеккен зейнеткер болып табылатын тұлғаларға экскурсиялық шығуларға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7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Мәскеу қалаларында салтанатты іс-шараларға қатысу үшін бағытталған ардагерлер делегация мүшелеріне бірыңғай үлгідегі киімді сатып алуға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9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және оларға теңестірілген тұлғаларға монша мен шаштараз қызметін көрсетуге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73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қатысушыларының коммуналдық қызметтер бойынша төлем шығындарын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24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w:t>
            </w:r>
          </w:p>
        </w:tc>
      </w:tr>
    </w:tbl>
    <w:bookmarkStart w:name="z14" w:id="6"/>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12 сәуірдегі № шешіміне</w:t>
      </w:r>
      <w:r>
        <w:br/>
      </w:r>
      <w:r>
        <w:rPr>
          <w:rFonts w:ascii="Times New Roman"/>
          <w:b w:val="false"/>
          <w:i w:val="false"/>
          <w:color w:val="000000"/>
          <w:sz w:val="28"/>
        </w:rPr>
        <w:t>
5-қосымша</w:t>
      </w:r>
    </w:p>
    <w:bookmarkEnd w:id="6"/>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2010 жылғы қаржы жылының басына бюджетті қаражаттардың еркін қалдықтарын бағыттау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53"/>
        <w:gridCol w:w="893"/>
        <w:gridCol w:w="5713"/>
        <w:gridCol w:w="2313"/>
      </w:tblGrid>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аудандық маңызы бар қаланың, кенттің, ауылдың (селоның), ауылдық (селолық) округ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(облыстық маңызы бар қаланың)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құрылыс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(облыстық маңызы бар қаланың)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тұрғын үй шаруашылық, жолаушылар көлігі және автомобильдік жолдар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(облыстық маңызы бар қаланың)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7 381,3</w:t>
            </w:r>
          </w:p>
        </w:tc>
      </w:tr>
    </w:tbl>
    <w:bookmarkStart w:name="z15" w:id="7"/>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12 сәуірдегі № шешіміне</w:t>
      </w:r>
      <w:r>
        <w:br/>
      </w:r>
      <w:r>
        <w:rPr>
          <w:rFonts w:ascii="Times New Roman"/>
          <w:b w:val="false"/>
          <w:i w:val="false"/>
          <w:color w:val="000000"/>
          <w:sz w:val="28"/>
        </w:rPr>
        <w:t>
6-қосымша</w:t>
      </w:r>
    </w:p>
    <w:bookmarkEnd w:id="7"/>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Бюджеттік қаражаттардың еркін қалдықтары есебінен 2009 қаржы жылы толық пайдаланылмаған нысаналы трансферттерді қайтару</w:t>
      </w:r>
    </w:p>
    <w:p>
      <w:pPr>
        <w:spacing w:after="0"/>
        <w:ind w:left="0"/>
        <w:jc w:val="both"/>
      </w:pPr>
      <w:r>
        <w:rPr>
          <w:rFonts w:ascii="Times New Roman"/>
          <w:b w:val="false"/>
          <w:i w:val="false"/>
          <w:color w:val="000000"/>
          <w:sz w:val="28"/>
        </w:rPr>
        <w:t>шығыстар:</w:t>
      </w:r>
    </w:p>
    <w:p>
      <w:pPr>
        <w:spacing w:after="0"/>
        <w:ind w:left="0"/>
        <w:jc w:val="both"/>
      </w:pPr>
      <w:r>
        <w:rPr>
          <w:rFonts w:ascii="Times New Roman"/>
          <w:b w:val="false"/>
          <w:i w:val="false"/>
          <w:color w:val="000000"/>
          <w:sz w:val="28"/>
        </w:rPr>
        <w:t>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173"/>
        <w:gridCol w:w="1333"/>
        <w:gridCol w:w="5073"/>
        <w:gridCol w:w="2233"/>
      </w:tblGrid>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