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ff363" w14:textId="78ff3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жылда ауылдық елді мекендерге жұмыс істеу және тұру үшін келген денсаулық сақтау, білім, әлеуметтік қамсыздандыру, мәдениет және спорт мамандарына тұрғын үй сатып алу үшін көтерме жәрдемақы мен әлеуметтік қолдауды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аудандық мәслихатының 2010 жылғы 20 желтоқсандағы N 241 шешімі. Солтүстік Қазақстан облысы Тайынша ауданының Әділет басқармасында 2011 жылғы 21 қаңтарда N 13-11-202 тіркелді. Қолдану мерзімінің өтуіне байланысты күшін жойды (Солтүстік Қазақстан облысы Тайынша ауданы мәслихатының 2012 жылғы 28 маусымдағы N 04-05-92 хаты)</w:t>
      </w:r>
    </w:p>
    <w:p>
      <w:pPr>
        <w:spacing w:after="0"/>
        <w:ind w:left="0"/>
        <w:jc w:val="both"/>
      </w:pPr>
      <w:bookmarkStart w:name="z1" w:id="0"/>
      <w:r>
        <w:rPr>
          <w:rFonts w:ascii="Times New Roman"/>
          <w:b w:val="false"/>
          <w:i w:val="false"/>
          <w:color w:val="ff0000"/>
          <w:sz w:val="28"/>
        </w:rPr>
        <w:t>
      Ескерту. Қолдану мерзімінің өтуіне байланысты күшін жойды (Солтүстік Қазақстан облысы Тайынша ауданы мәслихатының 2012.06.28 N 04-05-92 хаты)</w:t>
      </w:r>
    </w:p>
    <w:bookmarkEnd w:id="0"/>
    <w:bookmarkStart w:name="z2" w:id="1"/>
    <w:p>
      <w:pPr>
        <w:spacing w:after="0"/>
        <w:ind w:left="0"/>
        <w:jc w:val="both"/>
      </w:pP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Заңы 7-бабының 3-тармағы </w:t>
      </w:r>
      <w:r>
        <w:rPr>
          <w:rFonts w:ascii="Times New Roman"/>
          <w:b w:val="false"/>
          <w:i w:val="false"/>
          <w:color w:val="000000"/>
          <w:sz w:val="28"/>
        </w:rPr>
        <w:t>4) тармақшасына</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Қазақстан Республикасы Үкіметінің 2009 жылғы 18 ақпандағы № 183 Қаулысының </w:t>
      </w:r>
      <w:r>
        <w:rPr>
          <w:rFonts w:ascii="Times New Roman"/>
          <w:b w:val="false"/>
          <w:i w:val="false"/>
          <w:color w:val="000000"/>
          <w:sz w:val="28"/>
        </w:rPr>
        <w:t>2-тармағына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2011 жылда ауданның елді мекендеріне жұмыс істеу және тұру үшін келген денсаулық сақтау, білім беру, әлеуметтік қамсыздандыру, мәдениет және спорт мамандарына:</w:t>
      </w:r>
      <w:r>
        <w:br/>
      </w:r>
      <w:r>
        <w:rPr>
          <w:rFonts w:ascii="Times New Roman"/>
          <w:b w:val="false"/>
          <w:i w:val="false"/>
          <w:color w:val="000000"/>
          <w:sz w:val="28"/>
        </w:rPr>
        <w:t>
      1) жетпіс есептік айлық есептік көрсеткішке тең сомада көтерме жәрдемақы;</w:t>
      </w:r>
      <w:r>
        <w:br/>
      </w:r>
      <w:r>
        <w:rPr>
          <w:rFonts w:ascii="Times New Roman"/>
          <w:b w:val="false"/>
          <w:i w:val="false"/>
          <w:color w:val="000000"/>
          <w:sz w:val="28"/>
        </w:rPr>
        <w:t>
      2) тұрғын үй сатып алу үшін әлеуметтік қолдау – айлық есеп айырысу көрсеткіштің бір мың бес жүздік мөлшерінен асып түспейтін (аспайтын) сомасындағы бюджеттік кредит.</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өзгерті енгізілді - Солтүстік Қазақстан облысы Тайынша аудандық мәслихатының 2011.09.14 </w:t>
      </w:r>
      <w:r>
        <w:rPr>
          <w:rFonts w:ascii="Times New Roman"/>
          <w:b w:val="false"/>
          <w:i w:val="false"/>
          <w:color w:val="000000"/>
          <w:sz w:val="28"/>
        </w:rPr>
        <w:t>N 289</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2. Осы шешім алғаш рет ресми жарияланғаннан бастап он күнтізбелік күн өткен соң қолданысқа енгізіледі.</w:t>
      </w:r>
    </w:p>
    <w:bookmarkEnd w:id="1"/>
    <w:p>
      <w:pPr>
        <w:spacing w:after="0"/>
        <w:ind w:left="0"/>
        <w:jc w:val="both"/>
      </w:pPr>
      <w:r>
        <w:rPr>
          <w:rFonts w:ascii="Times New Roman"/>
          <w:b w:val="false"/>
          <w:i/>
          <w:color w:val="000000"/>
          <w:sz w:val="28"/>
        </w:rPr>
        <w:t>      Сессия төрағасы                            С. Звольский</w:t>
      </w:r>
      <w:r>
        <w:br/>
      </w:r>
      <w:r>
        <w:rPr>
          <w:rFonts w:ascii="Times New Roman"/>
          <w:b w:val="false"/>
          <w:i w:val="false"/>
          <w:color w:val="000000"/>
          <w:sz w:val="28"/>
        </w:rPr>
        <w:t>
</w:t>
      </w:r>
      <w:r>
        <w:rPr>
          <w:rFonts w:ascii="Times New Roman"/>
          <w:b w:val="false"/>
          <w:i/>
          <w:color w:val="000000"/>
          <w:sz w:val="28"/>
        </w:rPr>
        <w:t>      Аудандық мәслихаттың хатшысы               Н. Трифонов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