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20cc" w14:textId="8a620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мен ауылдық округ көшелеріне атау беру және кейбір көшелердің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қалалық мәслихатының 2010 жылғы 9 сәуірдегі N 191 бірлескен шешімі және қалалық әкімиятының 2010 жылғы 1 сәуірдегі N 280 қаулысы. Атырау қалалық Әділет басқармасында 2010 жылғы 23 сәуірде N 4-1-115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Атауына өзгеріс енгізілді - Атырау қалалық әкімдігінің 4.12.2014 № 1707 </w:t>
      </w:r>
      <w:r>
        <w:rPr>
          <w:rFonts w:ascii="Times New Roman"/>
          <w:b w:val="false"/>
          <w:i w:val="false"/>
          <w:color w:val="000000"/>
          <w:sz w:val="28"/>
        </w:rPr>
        <w:t>бірлескен</w:t>
      </w:r>
      <w:r>
        <w:rPr>
          <w:rFonts w:ascii="Times New Roman"/>
          <w:b w:val="false"/>
          <w:i w:val="false"/>
          <w:color w:val="ff0000"/>
          <w:sz w:val="28"/>
        </w:rPr>
        <w:t> қаулысы және Атырау қалалық мәслихатының 5.12.2014 № 228 шешімімен (алғашқы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№ 4200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13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 және 2001 жылғы 23 қаңтардағы № 148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Атырау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Атырау қалалық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Атырау қаласы, Лесхоз мөлтек ауданындағы № 8 көшеге Садықов Тәжіғали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Атырау қаласы, Жерұйық мөлтек ауданындағы № 10 көшеге Қафизолла Қуанышбаев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Атырау қаласы, Атырау мөлтек ауданындағы № 10 көшеге Ермекқали Биғалиев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Атырау қаласындағы Балықшы көпірінен басталып, Өркен және Сарықамыс мөлтек ауданы арқылы өтетін № 24 көшеге Мендекеш Сатыбалдиев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Атырау қаласы, Лесхоз мөлтек ауданындағы Атырау-Еркінқала көлік жолынан бастау алатын № 20 көшеге Төлесін Әлиевтің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Атырау қаласындағы Огородный көшесі Николай Неверев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Атырау қаласы, Исатай Тайманов өткелі Өтегенов Наурыз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Атырау қаласы, Атырау ауылдық округіне қарасты Құрманғазы  ауылындағы Мир көшесі Өтеп Рысқалиев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 енгізілді - Атырау қалалық әкімдігінің 4.12.2014 № 1707 </w:t>
      </w:r>
      <w:r>
        <w:rPr>
          <w:rFonts w:ascii="Times New Roman"/>
          <w:b w:val="false"/>
          <w:i w:val="false"/>
          <w:color w:val="000000"/>
          <w:sz w:val="28"/>
        </w:rPr>
        <w:t>бірлескен</w:t>
      </w:r>
      <w:r>
        <w:rPr>
          <w:rFonts w:ascii="Times New Roman"/>
          <w:b w:val="false"/>
          <w:i w:val="false"/>
          <w:color w:val="ff0000"/>
          <w:sz w:val="28"/>
        </w:rPr>
        <w:t> қаулысы және Атырау қалалық мәслихатының 5.12.2014 № 228 шешімімен (алғашқы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бірлескен шешім және қаулы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бірлескен шешім және қаулының орындалуына бақылау жасау қалалық Мәслихаттың тұрғындарды әлеуметтік қорғау, денсаулық сақтау, білім, мәдениет, жастар және спорт ісі мәселелері жөніндегі тұрақты комиссиясына (Б. Рысқалиев)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XVI сессия төрағасы                      Атырау қаласының 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______________А. Пастухов                ____________М. Исмұратов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Атырау қалалық </w:t>
      </w:r>
      <w:r>
        <w:rPr>
          <w:rFonts w:ascii="Times New Roman"/>
          <w:b w:val="false"/>
          <w:i/>
          <w:color w:val="000000"/>
          <w:sz w:val="28"/>
        </w:rPr>
        <w:t>Мәслихат хатшысы                      Б. Қазиманов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