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e4cc" w14:textId="f10e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2009 жылғы 11 желтоқсандағы № 154 "2010-2012 жылдарға арналған қала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қалалық мәслихатының 2010 жылғы 9 шілдедегі № 197 шешімі. Атырау қалалық Әділет басқармасында 2010 жылғы 18 тамызда № 4-1-122 тіркелді. Күші жойылды - Атырау қалалық мәслихатының 2013 жылғы 26 сәуірдегі № 120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қалалық мәслихатының 2013.04.26 № 120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 95-ІV Бюджеттік Кодексінің және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қалалық әкімдіктің ұсынысын қарай отырып, Атырау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Қалалық Мәслихаттың 2009 жылғы 11 желтоқсандағы № 154 "2010-2012 жылдарға арналған қала бюджеті туралы" </w:t>
      </w:r>
      <w:r>
        <w:rPr>
          <w:rFonts w:ascii="Times New Roman"/>
          <w:b w:val="false"/>
          <w:i w:val="false"/>
          <w:color w:val="000000"/>
          <w:sz w:val="28"/>
        </w:rPr>
        <w:t>шешіміне</w:t>
      </w:r>
      <w:r>
        <w:rPr>
          <w:rFonts w:ascii="Times New Roman"/>
          <w:b w:val="false"/>
          <w:i w:val="false"/>
          <w:color w:val="000000"/>
          <w:sz w:val="28"/>
        </w:rPr>
        <w:t xml:space="preserve"> (Атырау қалалық Әділет басқармасында 2010 жылдың 22 қаңтарында № 4-1-109 санымен мемлекеттік тіркеуден өткізілген, "Атырау" газетінде 2010 жылдың 9 ақпандағы № 14 санымен жарияланған) өзгерістер енгізілсін, оның ішінде 2010 жылға келесідей:</w:t>
      </w:r>
      <w:r>
        <w:br/>
      </w:r>
      <w:r>
        <w:rPr>
          <w:rFonts w:ascii="Times New Roman"/>
          <w:b w:val="false"/>
          <w:i w:val="false"/>
          <w:color w:val="000000"/>
          <w:sz w:val="28"/>
        </w:rPr>
        <w:t xml:space="preserve">
      1) 1-тармақта: </w:t>
      </w:r>
      <w:r>
        <w:br/>
      </w:r>
      <w:r>
        <w:rPr>
          <w:rFonts w:ascii="Times New Roman"/>
          <w:b w:val="false"/>
          <w:i w:val="false"/>
          <w:color w:val="000000"/>
          <w:sz w:val="28"/>
        </w:rPr>
        <w:t>
      "56611767" цифрасы "58624962" цифрасымен ауыстырылсын;</w:t>
      </w:r>
      <w:r>
        <w:br/>
      </w:r>
      <w:r>
        <w:rPr>
          <w:rFonts w:ascii="Times New Roman"/>
          <w:b w:val="false"/>
          <w:i w:val="false"/>
          <w:color w:val="000000"/>
          <w:sz w:val="28"/>
        </w:rPr>
        <w:t>
      "17488111" цифрасы "17477306" цифрасымен ауыстырылсын;</w:t>
      </w:r>
      <w:r>
        <w:br/>
      </w:r>
      <w:r>
        <w:rPr>
          <w:rFonts w:ascii="Times New Roman"/>
          <w:b w:val="false"/>
          <w:i w:val="false"/>
          <w:color w:val="000000"/>
          <w:sz w:val="28"/>
        </w:rPr>
        <w:t>
      "55909781" цифрасы "57922976" цифрасымен ауыстырылсын;</w:t>
      </w:r>
      <w:r>
        <w:br/>
      </w:r>
      <w:r>
        <w:rPr>
          <w:rFonts w:ascii="Times New Roman"/>
          <w:b w:val="false"/>
          <w:i w:val="false"/>
          <w:color w:val="000000"/>
          <w:sz w:val="28"/>
        </w:rPr>
        <w:t>
      2) 8 тармақта:</w:t>
      </w:r>
      <w:r>
        <w:br/>
      </w:r>
      <w:r>
        <w:rPr>
          <w:rFonts w:ascii="Times New Roman"/>
          <w:b w:val="false"/>
          <w:i w:val="false"/>
          <w:color w:val="000000"/>
          <w:sz w:val="28"/>
        </w:rPr>
        <w:t>
      "2489580" цифрасы "2488460" цифрасымен ауыстырылсын;</w:t>
      </w:r>
      <w:r>
        <w:br/>
      </w:r>
      <w:r>
        <w:rPr>
          <w:rFonts w:ascii="Times New Roman"/>
          <w:b w:val="false"/>
          <w:i w:val="false"/>
          <w:color w:val="000000"/>
          <w:sz w:val="28"/>
        </w:rPr>
        <w:t>
      3) 10 тармақта:</w:t>
      </w:r>
      <w:r>
        <w:br/>
      </w:r>
      <w:r>
        <w:rPr>
          <w:rFonts w:ascii="Times New Roman"/>
          <w:b w:val="false"/>
          <w:i w:val="false"/>
          <w:color w:val="000000"/>
          <w:sz w:val="28"/>
        </w:rPr>
        <w:t>
      "1851867" цифрасы "1851865" цифрасымен ауыстырылсын;</w:t>
      </w:r>
      <w:r>
        <w:br/>
      </w:r>
      <w:r>
        <w:rPr>
          <w:rFonts w:ascii="Times New Roman"/>
          <w:b w:val="false"/>
          <w:i w:val="false"/>
          <w:color w:val="000000"/>
          <w:sz w:val="28"/>
        </w:rPr>
        <w:t xml:space="preserve">
      4) 11 тармақта: </w:t>
      </w:r>
      <w:r>
        <w:br/>
      </w:r>
      <w:r>
        <w:rPr>
          <w:rFonts w:ascii="Times New Roman"/>
          <w:b w:val="false"/>
          <w:i w:val="false"/>
          <w:color w:val="000000"/>
          <w:sz w:val="28"/>
        </w:rPr>
        <w:t>
      "759154" цифрасы "759018" цифрасымен ауыстырылсын;</w:t>
      </w:r>
      <w:r>
        <w:br/>
      </w:r>
      <w:r>
        <w:rPr>
          <w:rFonts w:ascii="Times New Roman"/>
          <w:b w:val="false"/>
          <w:i w:val="false"/>
          <w:color w:val="000000"/>
          <w:sz w:val="28"/>
        </w:rPr>
        <w:t>
      5) 14 тармақта:</w:t>
      </w:r>
      <w:r>
        <w:br/>
      </w:r>
      <w:r>
        <w:rPr>
          <w:rFonts w:ascii="Times New Roman"/>
          <w:b w:val="false"/>
          <w:i w:val="false"/>
          <w:color w:val="000000"/>
          <w:sz w:val="28"/>
        </w:rPr>
        <w:t>
      "2032727" цифрасы "2223180" цифрасымен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Атырау қаласы бойынша 2010 жылдың 1 қаңтарынан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XVІІ сессия төрағасы                     Б. Рысқалиев</w:t>
      </w:r>
    </w:p>
    <w:p>
      <w:pPr>
        <w:spacing w:after="0"/>
        <w:ind w:left="0"/>
        <w:jc w:val="both"/>
      </w:pPr>
      <w:r>
        <w:rPr>
          <w:rFonts w:ascii="Times New Roman"/>
          <w:b w:val="false"/>
          <w:i/>
          <w:color w:val="000000"/>
          <w:sz w:val="28"/>
        </w:rPr>
        <w:t>      Қалалық Мәслихат хатшысы                 Б. Қазиманов</w:t>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Атырау қалалық Мәслихаттың</w:t>
      </w:r>
      <w:r>
        <w:br/>
      </w:r>
      <w:r>
        <w:rPr>
          <w:rFonts w:ascii="Times New Roman"/>
          <w:b w:val="false"/>
          <w:i w:val="false"/>
          <w:color w:val="000000"/>
          <w:sz w:val="28"/>
        </w:rPr>
        <w:t xml:space="preserve">
2010 жылғы 9 шілдедегі  </w:t>
      </w:r>
      <w:r>
        <w:br/>
      </w:r>
      <w:r>
        <w:rPr>
          <w:rFonts w:ascii="Times New Roman"/>
          <w:b w:val="false"/>
          <w:i w:val="false"/>
          <w:color w:val="000000"/>
          <w:sz w:val="28"/>
        </w:rPr>
        <w:t xml:space="preserve">
№ 197 шешіміне 1-қосымша   </w:t>
      </w:r>
    </w:p>
    <w:bookmarkEnd w:id="1"/>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349"/>
        <w:gridCol w:w="643"/>
        <w:gridCol w:w="384"/>
        <w:gridCol w:w="710"/>
        <w:gridCol w:w="666"/>
        <w:gridCol w:w="889"/>
        <w:gridCol w:w="18"/>
        <w:gridCol w:w="7633"/>
        <w:gridCol w:w="2"/>
        <w:gridCol w:w="2053"/>
      </w:tblGrid>
      <w:tr>
        <w:trPr>
          <w:trHeight w:val="8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Ерекшелiгi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58 624 962</w:t>
            </w:r>
          </w:p>
        </w:tc>
      </w:tr>
      <w:tr>
        <w:trPr>
          <w:trHeight w:val="4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27 676 059</w:t>
            </w:r>
          </w:p>
        </w:tc>
      </w:tr>
      <w:tr>
        <w:trPr>
          <w:trHeight w:val="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10 735 586</w:t>
            </w:r>
          </w:p>
        </w:tc>
      </w:tr>
      <w:tr>
        <w:trPr>
          <w:trHeight w:val="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10 735 586</w:t>
            </w:r>
          </w:p>
        </w:tc>
      </w:tr>
      <w:tr>
        <w:trPr>
          <w:trHeight w:val="28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10 230 693</w:t>
            </w:r>
          </w:p>
        </w:tc>
      </w:tr>
      <w:tr>
        <w:trPr>
          <w:trHeight w:val="34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331 935</w:t>
            </w:r>
          </w:p>
        </w:tc>
      </w:tr>
      <w:tr>
        <w:trPr>
          <w:trHeight w:val="6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172 958</w:t>
            </w:r>
          </w:p>
        </w:tc>
      </w:tr>
      <w:tr>
        <w:trPr>
          <w:trHeight w:val="13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9 126 369</w:t>
            </w:r>
          </w:p>
        </w:tc>
      </w:tr>
      <w:tr>
        <w:trPr>
          <w:trHeight w:val="1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9 126 369</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9 126 369</w:t>
            </w:r>
          </w:p>
        </w:tc>
      </w:tr>
      <w:tr>
        <w:trPr>
          <w:trHeight w:val="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3 768 567</w:t>
            </w:r>
          </w:p>
        </w:tc>
      </w:tr>
      <w:tr>
        <w:trPr>
          <w:trHeight w:val="16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2 911 437</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2 854 350</w:t>
            </w:r>
          </w:p>
        </w:tc>
      </w:tr>
      <w:tr>
        <w:trPr>
          <w:trHeight w:val="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57 087</w:t>
            </w:r>
          </w:p>
        </w:tc>
      </w:tr>
      <w:tr>
        <w:trPr>
          <w:trHeight w:val="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388 347</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мақсатындағы жерлерге жеке тұлғалардан алынатын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14 701</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ауыл шаруашылығына арналмаған өзге де жерге салынатын жер салығы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47 777</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қорының жерлеріне салынатын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6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6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325 438</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468 579</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193 557</w:t>
            </w:r>
          </w:p>
        </w:tc>
      </w:tr>
      <w:tr>
        <w:trPr>
          <w:trHeight w:val="3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275 022</w:t>
            </w:r>
          </w:p>
        </w:tc>
      </w:tr>
      <w:tr>
        <w:trPr>
          <w:trHeight w:val="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3 602 633</w:t>
            </w:r>
          </w:p>
        </w:tc>
      </w:tr>
      <w:tr>
        <w:trPr>
          <w:trHeight w:val="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3 310 216</w:t>
            </w:r>
          </w:p>
        </w:tc>
      </w:tr>
      <w:tr>
        <w:trPr>
          <w:trHeight w:val="3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6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2 572 650</w:t>
            </w:r>
          </w:p>
        </w:tc>
      </w:tr>
      <w:tr>
        <w:trPr>
          <w:trHeight w:val="3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662 526</w:t>
            </w:r>
          </w:p>
        </w:tc>
      </w:tr>
      <w:tr>
        <w:trPr>
          <w:trHeight w:val="6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өндірістің мұқтаждарына пайдаланылатын бензин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6 428</w:t>
            </w:r>
          </w:p>
        </w:tc>
      </w:tr>
      <w:tr>
        <w:trPr>
          <w:trHeight w:val="7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6 640</w:t>
            </w:r>
          </w:p>
        </w:tc>
      </w:tr>
      <w:tr>
        <w:trPr>
          <w:trHeight w:val="34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көтерме саудада өткізетін бензин (авиациялықты қоспағанда)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көтерме саудада өткізетін дизель отыны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9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51 978</w:t>
            </w:r>
          </w:p>
        </w:tc>
      </w:tr>
      <w:tr>
        <w:trPr>
          <w:trHeight w:val="6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8 958</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99 473</w:t>
            </w:r>
          </w:p>
        </w:tc>
      </w:tr>
      <w:tr>
        <w:trPr>
          <w:trHeight w:val="4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192 944</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16 416</w:t>
            </w:r>
          </w:p>
        </w:tc>
      </w:tr>
      <w:tr>
        <w:trPr>
          <w:trHeight w:val="43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26 093</w:t>
            </w:r>
          </w:p>
        </w:tc>
      </w:tr>
      <w:tr>
        <w:trPr>
          <w:trHeight w:val="6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8 575</w:t>
            </w:r>
          </w:p>
        </w:tc>
      </w:tr>
      <w:tr>
        <w:trPr>
          <w:trHeight w:val="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5 145</w:t>
            </w:r>
          </w:p>
        </w:tc>
      </w:tr>
      <w:tr>
        <w:trPr>
          <w:trHeight w:val="6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9 555</w:t>
            </w:r>
          </w:p>
        </w:tc>
      </w:tr>
      <w:tr>
        <w:trPr>
          <w:trHeight w:val="3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8 943</w:t>
            </w:r>
          </w:p>
        </w:tc>
      </w:tr>
      <w:tr>
        <w:trPr>
          <w:trHeight w:val="4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41 652</w:t>
            </w:r>
          </w:p>
        </w:tc>
      </w:tr>
      <w:tr>
        <w:trPr>
          <w:trHeight w:val="10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76 565</w:t>
            </w:r>
          </w:p>
        </w:tc>
      </w:tr>
      <w:tr>
        <w:trPr>
          <w:trHeight w:val="13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4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12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442 528</w:t>
            </w:r>
          </w:p>
        </w:tc>
      </w:tr>
      <w:tr>
        <w:trPr>
          <w:trHeight w:val="1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442 528</w:t>
            </w:r>
          </w:p>
        </w:tc>
      </w:tr>
      <w:tr>
        <w:trPr>
          <w:trHeight w:val="37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423 137</w:t>
            </w:r>
          </w:p>
        </w:tc>
      </w:tr>
      <w:tr>
        <w:trPr>
          <w:trHeight w:val="13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4 245</w:t>
            </w:r>
          </w:p>
        </w:tc>
      </w:tr>
      <w:tr>
        <w:trPr>
          <w:trHeight w:val="10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08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r>
      <w:tr>
        <w:trPr>
          <w:trHeight w:val="145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2 744</w:t>
            </w:r>
          </w:p>
        </w:tc>
      </w:tr>
      <w:tr>
        <w:trPr>
          <w:trHeight w:val="3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2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142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2 695</w:t>
            </w:r>
          </w:p>
        </w:tc>
      </w:tr>
      <w:tr>
        <w:trPr>
          <w:trHeight w:val="9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және құрып кету қаупі төнген жануарлар мен бекіре балығын, сондай-ақ олардың бөліктері мен дериваттарын әкелуге рұқсат берілгені үшін алынатын мемлекеттік баж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10 773 730</w:t>
            </w:r>
          </w:p>
        </w:tc>
      </w:tr>
      <w:tr>
        <w:trPr>
          <w:trHeight w:val="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34 311</w:t>
            </w:r>
          </w:p>
        </w:tc>
      </w:tr>
      <w:tr>
        <w:trPr>
          <w:trHeight w:val="27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w:t>
            </w:r>
          </w:p>
        </w:tc>
      </w:tr>
      <w:tr>
        <w:trPr>
          <w:trHeight w:val="3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w:t>
            </w:r>
          </w:p>
        </w:tc>
      </w:tr>
      <w:tr>
        <w:trPr>
          <w:trHeight w:val="3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33 248</w:t>
            </w:r>
          </w:p>
        </w:tc>
      </w:tr>
      <w:tr>
        <w:trPr>
          <w:trHeight w:val="3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33 248</w:t>
            </w:r>
          </w:p>
        </w:tc>
      </w:tr>
      <w:tr>
        <w:trPr>
          <w:trHeight w:val="3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4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4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6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6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6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97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6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39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356 227</w:t>
            </w:r>
          </w:p>
        </w:tc>
      </w:tr>
      <w:tr>
        <w:trPr>
          <w:trHeight w:val="166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356 227</w:t>
            </w:r>
          </w:p>
        </w:tc>
      </w:tr>
      <w:tr>
        <w:trPr>
          <w:trHeight w:val="6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352 552</w:t>
            </w:r>
          </w:p>
        </w:tc>
      </w:tr>
      <w:tr>
        <w:trPr>
          <w:trHeight w:val="6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10 380 706</w:t>
            </w:r>
          </w:p>
        </w:tc>
      </w:tr>
      <w:tr>
        <w:trPr>
          <w:trHeight w:val="13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10 380 706</w:t>
            </w:r>
          </w:p>
        </w:tc>
      </w:tr>
      <w:tr>
        <w:trPr>
          <w:trHeight w:val="64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4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w:t>
            </w:r>
          </w:p>
        </w:tc>
      </w:tr>
      <w:tr>
        <w:trPr>
          <w:trHeight w:val="3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10 378 317</w:t>
            </w:r>
          </w:p>
        </w:tc>
      </w:tr>
      <w:tr>
        <w:trPr>
          <w:trHeight w:val="1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2 697 867</w:t>
            </w:r>
          </w:p>
        </w:tc>
      </w:tr>
      <w:tr>
        <w:trPr>
          <w:trHeight w:val="3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971 972</w:t>
            </w:r>
          </w:p>
        </w:tc>
      </w:tr>
      <w:tr>
        <w:trPr>
          <w:trHeight w:val="3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971 972</w:t>
            </w:r>
          </w:p>
        </w:tc>
      </w:tr>
      <w:tr>
        <w:trPr>
          <w:trHeight w:val="70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1 972</w:t>
            </w:r>
          </w:p>
        </w:tc>
      </w:tr>
      <w:tr>
        <w:trPr>
          <w:trHeight w:val="3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3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1 725 895</w:t>
            </w:r>
          </w:p>
        </w:tc>
      </w:tr>
      <w:tr>
        <w:trPr>
          <w:trHeight w:val="22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1 725 889</w:t>
            </w:r>
          </w:p>
        </w:tc>
      </w:tr>
      <w:tr>
        <w:trPr>
          <w:trHeight w:val="15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1 725 889</w:t>
            </w:r>
          </w:p>
        </w:tc>
      </w:tr>
      <w:tr>
        <w:trPr>
          <w:trHeight w:val="24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17 477 306</w:t>
            </w:r>
          </w:p>
        </w:tc>
      </w:tr>
      <w:tr>
        <w:trPr>
          <w:trHeight w:val="31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17 477 306</w:t>
            </w:r>
          </w:p>
        </w:tc>
      </w:tr>
      <w:tr>
        <w:trPr>
          <w:trHeight w:val="13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17 477 306</w:t>
            </w:r>
          </w:p>
        </w:tc>
      </w:tr>
      <w:tr>
        <w:trPr>
          <w:trHeight w:val="12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6 858 474</w:t>
            </w:r>
          </w:p>
        </w:tc>
      </w:tr>
      <w:tr>
        <w:trPr>
          <w:trHeight w:val="165"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10 618 832</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2"/>
            <w:vMerge/>
            <w:tcBorders>
              <w:top w:val="nil"/>
              <w:left w:val="single" w:color="cfcfcf" w:sz="5"/>
              <w:bottom w:val="single" w:color="cfcfcf" w:sz="5"/>
              <w:right w:val="single" w:color="cfcfcf" w:sz="5"/>
            </w:tcBorders>
          </w:tcP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57 922 976</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246 768</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192 015</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14 305</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14 155</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93 299</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82 260</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84 411</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82 844</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39 660</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39 660</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24 760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3 145</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11 755</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15 093</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15 093</w:t>
            </w:r>
          </w:p>
        </w:tc>
      </w:tr>
      <w:tr>
        <w:trPr>
          <w:trHeight w:val="14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15 093</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149 895</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149 895</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149 895</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7 966 578</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1 024 697</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59 066</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59 066</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965 631</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965 631</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4 156 823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4 156 823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4 016 904</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139 919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2 785 058</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63 878</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12 615</w:t>
            </w:r>
          </w:p>
        </w:tc>
      </w:tr>
      <w:tr>
        <w:trPr>
          <w:trHeight w:val="11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50 620</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2 721 180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2 721 180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466 041</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466 041</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143 080</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4 250</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17 104</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115 925</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6 515</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24 413</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22 794</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14 468</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9 335</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87 157</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36 571</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36 571</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32 812</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19 203 798</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10 335 885</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901 460</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410 000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9 434 425</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6 631 460</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2 802 965</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4 253 127</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1 143 162</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998 246</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144 916</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3 109 965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499 082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759 018</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1 851 865</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4 614 786</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16 122</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15 622</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3 543 704</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210 822</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469 871</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3 217</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2 859 794</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1 054 960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1 054 960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397 686</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188 834</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176 094</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176 094</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12 740</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12 740</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130 710</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30 710</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30 710</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55 842</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55 842</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55 842</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22 300</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7 071</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6 951</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9 196</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5 853</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319 950</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319 950</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319 950</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11 753</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4 346</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11 961</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11 961</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11 961</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29 532</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29 532</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14 213</w:t>
            </w:r>
          </w:p>
        </w:tc>
      </w:tr>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14 213</w:t>
            </w:r>
          </w:p>
        </w:tc>
      </w:tr>
      <w:tr>
        <w:trPr>
          <w:trHeight w:val="7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w:t>
            </w:r>
          </w:p>
        </w:tc>
      </w:tr>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15 319</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10 094 173</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9 305 673</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9 305 673</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9 305 673</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788 500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788 500</w:t>
            </w:r>
          </w:p>
        </w:tc>
      </w:tr>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133 387</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11 129</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11 129</w:t>
            </w:r>
          </w:p>
        </w:tc>
      </w:tr>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11 129</w:t>
            </w:r>
          </w:p>
        </w:tc>
      </w:tr>
      <w:tr>
        <w:trPr>
          <w:trHeight w:val="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122 258</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w:t>
            </w:r>
          </w:p>
        </w:tc>
      </w:tr>
      <w:tr>
        <w:trPr>
          <w:trHeight w:val="6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120 637</w:t>
            </w:r>
          </w:p>
        </w:tc>
      </w:tr>
      <w:tr>
        <w:trPr>
          <w:trHeight w:val="9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72 157</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ғимараттарын,үй-жайлары және құрылыстарын күрделі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18 850 899</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18 850 899</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18 850 899</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18 613 763</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236 008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340"/>
        <w:gridCol w:w="732"/>
        <w:gridCol w:w="884"/>
        <w:gridCol w:w="601"/>
        <w:gridCol w:w="8156"/>
        <w:gridCol w:w="2518"/>
      </w:tblGrid>
      <w:tr>
        <w:trPr>
          <w:trHeight w:val="6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Бюджеттiк бағдарламалардың</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Кiшi бағдарлама</w:t>
            </w:r>
            <w:r>
              <w:br/>
            </w:r>
            <w:r>
              <w:rPr>
                <w:rFonts w:ascii="Times New Roman"/>
                <w:b w:val="false"/>
                <w:i w:val="false"/>
                <w:color w:val="000000"/>
                <w:sz w:val="20"/>
              </w:rPr>
              <w:t>
                                    Атауы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r>
      <w:tr>
        <w:trPr>
          <w:trHeight w:val="18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r>
      <w:tr>
        <w:trPr>
          <w:trHeight w:val="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r>
      <w:tr>
        <w:trPr>
          <w:trHeight w:val="375"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r>
      <w:tr>
        <w:trPr>
          <w:trHeight w:val="21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628"/>
        <w:gridCol w:w="629"/>
        <w:gridCol w:w="629"/>
        <w:gridCol w:w="8838"/>
        <w:gridCol w:w="2518"/>
      </w:tblGrid>
      <w:tr>
        <w:trPr>
          <w:trHeight w:val="11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Ерекшелiгi</w:t>
            </w:r>
            <w:r>
              <w:br/>
            </w:r>
            <w:r>
              <w:rPr>
                <w:rFonts w:ascii="Times New Roman"/>
                <w:b w:val="false"/>
                <w:i w:val="false"/>
                <w:color w:val="000000"/>
                <w:sz w:val="20"/>
              </w:rPr>
              <w:t>
                                     Атауы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6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Бюджет тапшылығы (профициті)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593 586</w:t>
            </w:r>
          </w:p>
        </w:tc>
      </w:tr>
      <w:tr>
        <w:trPr>
          <w:trHeight w:val="24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тапшылығын қаржыландыру (профицитін пайдалану)</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-593 586</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r>
        <w:trPr>
          <w:trHeight w:val="6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422"/>
        <w:gridCol w:w="744"/>
        <w:gridCol w:w="701"/>
        <w:gridCol w:w="744"/>
        <w:gridCol w:w="7924"/>
        <w:gridCol w:w="2573"/>
      </w:tblGrid>
      <w:tr>
        <w:trPr>
          <w:trHeight w:val="18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Кiшi функция</w:t>
            </w:r>
            <w:r>
              <w:br/>
            </w:r>
            <w:r>
              <w:rPr>
                <w:rFonts w:ascii="Times New Roman"/>
                <w:b w:val="false"/>
                <w:i w:val="false"/>
                <w:color w:val="000000"/>
                <w:sz w:val="20"/>
              </w:rPr>
              <w:t>
      Бюджеттiк бағдарламалардың</w:t>
            </w:r>
            <w:r>
              <w:br/>
            </w:r>
            <w:r>
              <w:rPr>
                <w:rFonts w:ascii="Times New Roman"/>
                <w:b w:val="false"/>
                <w:i w:val="false"/>
                <w:color w:val="000000"/>
                <w:sz w:val="20"/>
              </w:rPr>
              <w:t>
      әкiмшiсi</w:t>
            </w:r>
            <w:r>
              <w:br/>
            </w:r>
            <w:r>
              <w:rPr>
                <w:rFonts w:ascii="Times New Roman"/>
                <w:b w:val="false"/>
                <w:i w:val="false"/>
                <w:color w:val="000000"/>
                <w:sz w:val="20"/>
              </w:rPr>
              <w:t>
          Бағдарлама</w:t>
            </w:r>
            <w:r>
              <w:br/>
            </w:r>
            <w:r>
              <w:rPr>
                <w:rFonts w:ascii="Times New Roman"/>
                <w:b w:val="false"/>
                <w:i w:val="false"/>
                <w:color w:val="000000"/>
                <w:sz w:val="20"/>
              </w:rPr>
              <w:t>
              Кiшi бағдарлама</w:t>
            </w:r>
            <w:r>
              <w:br/>
            </w:r>
            <w:r>
              <w:rPr>
                <w:rFonts w:ascii="Times New Roman"/>
                <w:b w:val="false"/>
                <w:i w:val="false"/>
                <w:color w:val="000000"/>
                <w:sz w:val="20"/>
              </w:rPr>
              <w:t>
                                    Атауы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3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6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18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25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970 000</w:t>
            </w:r>
          </w:p>
        </w:tc>
      </w:tr>
      <w:tr>
        <w:trPr>
          <w:trHeight w:val="9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628"/>
        <w:gridCol w:w="629"/>
        <w:gridCol w:w="629"/>
        <w:gridCol w:w="8775"/>
        <w:gridCol w:w="2581"/>
      </w:tblGrid>
      <w:tr>
        <w:trPr>
          <w:trHeight w:val="12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w:t>
            </w:r>
            <w:r>
              <w:br/>
            </w:r>
            <w:r>
              <w:rPr>
                <w:rFonts w:ascii="Times New Roman"/>
                <w:b w:val="false"/>
                <w:i w:val="false"/>
                <w:color w:val="000000"/>
                <w:sz w:val="20"/>
              </w:rPr>
              <w:t>
      Ішкі сыныбы</w:t>
            </w:r>
            <w:r>
              <w:br/>
            </w:r>
            <w:r>
              <w:rPr>
                <w:rFonts w:ascii="Times New Roman"/>
                <w:b w:val="false"/>
                <w:i w:val="false"/>
                <w:color w:val="000000"/>
                <w:sz w:val="20"/>
              </w:rPr>
              <w:t>
          Ерекшелiгi</w:t>
            </w:r>
            <w:r>
              <w:br/>
            </w:r>
            <w:r>
              <w:rPr>
                <w:rFonts w:ascii="Times New Roman"/>
                <w:b w:val="false"/>
                <w:i w:val="false"/>
                <w:color w:val="000000"/>
                <w:sz w:val="20"/>
              </w:rPr>
              <w:t>
                                     Атауы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22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бюджеттік қаржының еркін қозғалысы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r>
        <w:trPr>
          <w:trHeight w:val="285"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басындағы бюджет қаражатының бос қалдықтары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