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ada2" w14:textId="98da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үйді ұстау және коммуналдық қызметтерді пайдалану төлемдерін өтеуге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қалалық мәслихатының 2010 жылғы 8 желтоқсандағы N 238 шешімі. Атырау қалалық Әділет басқармасында 2011 жылғы 13 қаңтарда N 4-1-131 тіркелді - Күші жойылды - Атырау қалалық мәслихатының 2012 жылғы 11 қыркүйектегі № 59 шешімімен</w:t>
      </w:r>
    </w:p>
    <w:p>
      <w:pPr>
        <w:spacing w:after="0"/>
        <w:ind w:left="0"/>
        <w:jc w:val="both"/>
      </w:pPr>
      <w:r>
        <w:rPr>
          <w:rFonts w:ascii="Times New Roman"/>
          <w:b w:val="false"/>
          <w:i w:val="false"/>
          <w:color w:val="ff0000"/>
          <w:sz w:val="28"/>
        </w:rPr>
        <w:t>      Ескерту. Күші жойылды - Атырау қалалық Мәслихатының  2012.09.11 № 59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1997 жылғы 16 сәуiрдегi № 94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Үкiметiнiң 2009 жылғы 14 сәуiрдегi № 512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Аз қамтылған отбасыларына (азаматтарға) тұрғын үйді ұстау және коммуналдық қызметтерді пайдалану төлемдерін өтеуге тұрғын үй көмегін көрсету қағидасы бекітілсін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Атырау қалалық Мәслихатының 2008 жылғы 23 қаңтардағы № 51 «Аз қамтылған отбасыларына (азаматтарға) тұрғын үйді (жеке тұрғын үй ұстағаннан басқа) ұстау және коммуналдық қызметтерді пайдалану төлемдерін өтеуге тұрғын үй көмегін көрсету қағидасын бекіту туралы» шешімнің күші жойылсын. (Нормативтік құқықтық актілерді мемлекеттік тіркеу тізілімінде № 4-1-85 нөмірімен тіркелген, 2008 жылдың 29 наурызында «Атырау» газетінде № 36 жарияланған).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XIX сессия төрағасы                    С. Ерубаев</w:t>
      </w:r>
      <w:r>
        <w:br/>
      </w:r>
      <w:r>
        <w:rPr>
          <w:rFonts w:ascii="Times New Roman"/>
          <w:b w:val="false"/>
          <w:i w:val="false"/>
          <w:color w:val="000000"/>
          <w:sz w:val="28"/>
        </w:rPr>
        <w:t>
</w:t>
      </w:r>
      <w:r>
        <w:rPr>
          <w:rFonts w:ascii="Times New Roman"/>
          <w:b w:val="false"/>
          <w:i/>
          <w:color w:val="000000"/>
          <w:sz w:val="28"/>
        </w:rPr>
        <w:t>      Қалалық Мәслихат хатшысы               Б. Қазиманов</w:t>
      </w:r>
    </w:p>
    <w:bookmarkStart w:name="z5" w:id="1"/>
    <w:p>
      <w:pPr>
        <w:spacing w:after="0"/>
        <w:ind w:left="0"/>
        <w:jc w:val="both"/>
      </w:pPr>
      <w:r>
        <w:rPr>
          <w:rFonts w:ascii="Times New Roman"/>
          <w:b w:val="false"/>
          <w:i w:val="false"/>
          <w:color w:val="000000"/>
          <w:sz w:val="28"/>
        </w:rPr>
        <w:t>
Атырау қалалық Мәслихатының</w:t>
      </w:r>
      <w:r>
        <w:br/>
      </w:r>
      <w:r>
        <w:rPr>
          <w:rFonts w:ascii="Times New Roman"/>
          <w:b w:val="false"/>
          <w:i w:val="false"/>
          <w:color w:val="000000"/>
          <w:sz w:val="28"/>
        </w:rPr>
        <w:t>
2010 жылғы 8 желтоқсан № 238</w:t>
      </w:r>
      <w:r>
        <w:br/>
      </w:r>
      <w:r>
        <w:rPr>
          <w:rFonts w:ascii="Times New Roman"/>
          <w:b w:val="false"/>
          <w:i w:val="false"/>
          <w:color w:val="000000"/>
          <w:sz w:val="28"/>
        </w:rPr>
        <w:t xml:space="preserve">
шешімімен бекітілген   </w:t>
      </w:r>
    </w:p>
    <w:bookmarkEnd w:id="1"/>
    <w:p>
      <w:pPr>
        <w:spacing w:after="0"/>
        <w:ind w:left="0"/>
        <w:jc w:val="left"/>
      </w:pPr>
      <w:r>
        <w:rPr>
          <w:rFonts w:ascii="Times New Roman"/>
          <w:b/>
          <w:i w:val="false"/>
          <w:color w:val="000000"/>
        </w:rPr>
        <w:t xml:space="preserve"> Аз қамтылған отбасыларына (азаматтарға) тұрғын үйді ұстау және коммуналдық қызметтерді пайдалану төлемдерін өтеуге тұрғын үй көмегін көрсету қағидасы 1. Жалпы ережелер</w:t>
      </w:r>
    </w:p>
    <w:bookmarkStart w:name="z6" w:id="2"/>
    <w:p>
      <w:pPr>
        <w:spacing w:after="0"/>
        <w:ind w:left="0"/>
        <w:jc w:val="both"/>
      </w:pPr>
      <w:r>
        <w:rPr>
          <w:rFonts w:ascii="Times New Roman"/>
          <w:b w:val="false"/>
          <w:i w:val="false"/>
          <w:color w:val="000000"/>
          <w:sz w:val="28"/>
        </w:rPr>
        <w:t>
      1. Осы Қағида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1997 жылғы 16 сәуiрдегi № 94 «Тұрғын үй қатынастары туралы» Заңының </w:t>
      </w:r>
      <w:r>
        <w:rPr>
          <w:rFonts w:ascii="Times New Roman"/>
          <w:b w:val="false"/>
          <w:i w:val="false"/>
          <w:color w:val="000000"/>
          <w:sz w:val="28"/>
        </w:rPr>
        <w:t>97 бабын</w:t>
      </w:r>
      <w:r>
        <w:rPr>
          <w:rFonts w:ascii="Times New Roman"/>
          <w:b w:val="false"/>
          <w:i w:val="false"/>
          <w:color w:val="000000"/>
          <w:sz w:val="28"/>
        </w:rPr>
        <w:t>, Қазақстан Республикасы Үкiметiнiң 2009 жылғы 14 сәуiрдегi № 512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w:t>
      </w:r>
      <w:r>
        <w:rPr>
          <w:rFonts w:ascii="Times New Roman"/>
          <w:b w:val="false"/>
          <w:i w:val="false"/>
          <w:color w:val="000000"/>
          <w:sz w:val="28"/>
        </w:rPr>
        <w:t>қаулысын</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тұрмысы төмен азаматтарға (отбасыларына) үйдi ұстауға және коммуналдық қызметке ақы төлеу үшiн тұрғын үй көмегiн көрсету (бұдан әрі тұрғын үй көмегі) тәртібін белгілейді.</w:t>
      </w:r>
      <w:r>
        <w:br/>
      </w:r>
      <w:r>
        <w:rPr>
          <w:rFonts w:ascii="Times New Roman"/>
          <w:b w:val="false"/>
          <w:i w:val="false"/>
          <w:color w:val="000000"/>
          <w:sz w:val="28"/>
        </w:rPr>
        <w:t>
</w:t>
      </w:r>
      <w:r>
        <w:rPr>
          <w:rFonts w:ascii="Times New Roman"/>
          <w:b w:val="false"/>
          <w:i w:val="false"/>
          <w:color w:val="000000"/>
          <w:sz w:val="28"/>
        </w:rPr>
        <w:t>
      2. Тұрғын үй көмегінің негізгі функциясы халықтың аз қамтылған бөлігіне заңмен белгіленген әлеуметтік көмектің басқа түрлерімен қатар уақытша қаржылық қолдау болып табылады.</w:t>
      </w:r>
      <w:r>
        <w:br/>
      </w:r>
      <w:r>
        <w:rPr>
          <w:rFonts w:ascii="Times New Roman"/>
          <w:b w:val="false"/>
          <w:i w:val="false"/>
          <w:color w:val="000000"/>
          <w:sz w:val="28"/>
        </w:rPr>
        <w:t>
</w:t>
      </w:r>
      <w:r>
        <w:rPr>
          <w:rFonts w:ascii="Times New Roman"/>
          <w:b w:val="false"/>
          <w:i w:val="false"/>
          <w:color w:val="000000"/>
          <w:sz w:val="28"/>
        </w:rPr>
        <w:t>
      3. Осы Қағидада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2)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w:t>
      </w:r>
      <w:r>
        <w:rPr>
          <w:rFonts w:ascii="Times New Roman"/>
          <w:b w:val="false"/>
          <w:i w:val="false"/>
          <w:color w:val="000000"/>
          <w:sz w:val="28"/>
        </w:rPr>
        <w:t>
      3)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қалалық жергілікті атқарушы органы.</w:t>
      </w:r>
      <w:r>
        <w:br/>
      </w:r>
      <w:r>
        <w:rPr>
          <w:rFonts w:ascii="Times New Roman"/>
          <w:b w:val="false"/>
          <w:i w:val="false"/>
          <w:color w:val="000000"/>
          <w:sz w:val="28"/>
        </w:rPr>
        <w:t>
</w:t>
      </w:r>
      <w:r>
        <w:rPr>
          <w:rFonts w:ascii="Times New Roman"/>
          <w:b w:val="false"/>
          <w:i w:val="false"/>
          <w:color w:val="000000"/>
          <w:sz w:val="28"/>
        </w:rPr>
        <w:t>
      4.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3)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w:t>
      </w:r>
      <w:r>
        <w:rPr>
          <w:rFonts w:ascii="Times New Roman"/>
          <w:b w:val="false"/>
          <w:i w:val="false"/>
          <w:color w:val="000000"/>
          <w:sz w:val="28"/>
        </w:rPr>
        <w:t>
      5.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6. Тұрғын үй көмегі телекоммуникация желісіне қосылған телефон үшін абонеттік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7. Тұрғын үй көмегі қызметтерді жеткізушілер ұсынған шоттар бойынша көрсетіледі. Тұрғын үй көмегін көрсетудің мөлшері мен тәртібін жергілікті өкілді органдар айқындайды.</w:t>
      </w:r>
    </w:p>
    <w:bookmarkEnd w:id="2"/>
    <w:p>
      <w:pPr>
        <w:spacing w:after="0"/>
        <w:ind w:left="0"/>
        <w:jc w:val="left"/>
      </w:pPr>
      <w:r>
        <w:rPr>
          <w:rFonts w:ascii="Times New Roman"/>
          <w:b/>
          <w:i w:val="false"/>
          <w:color w:val="000000"/>
        </w:rPr>
        <w:t xml:space="preserve"> 2. Тұрғын үй көмегін тағайындау тәртібі</w:t>
      </w:r>
    </w:p>
    <w:bookmarkStart w:name="z21" w:id="3"/>
    <w:p>
      <w:pPr>
        <w:spacing w:after="0"/>
        <w:ind w:left="0"/>
        <w:jc w:val="both"/>
      </w:pPr>
      <w:r>
        <w:rPr>
          <w:rFonts w:ascii="Times New Roman"/>
          <w:b w:val="false"/>
          <w:i w:val="false"/>
          <w:color w:val="000000"/>
          <w:sz w:val="28"/>
        </w:rPr>
        <w:t>
      8. Тұрғын үй көмегі жергілікті бюджетте осы мақсатқа қаралған қаражаттар шегінде жұмыспен қамту және әлеуметтік бағдарламалар бөлімімен тағайындалады.</w:t>
      </w:r>
      <w:r>
        <w:br/>
      </w:r>
      <w:r>
        <w:rPr>
          <w:rFonts w:ascii="Times New Roman"/>
          <w:b w:val="false"/>
          <w:i w:val="false"/>
          <w:color w:val="000000"/>
          <w:sz w:val="28"/>
        </w:rPr>
        <w:t>
</w:t>
      </w:r>
      <w:r>
        <w:rPr>
          <w:rFonts w:ascii="Times New Roman"/>
          <w:b w:val="false"/>
          <w:i w:val="false"/>
          <w:color w:val="000000"/>
          <w:sz w:val="28"/>
        </w:rPr>
        <w:t>
      9. Тұрғын үй көмегі тұрғын үй жалдаушысының (иесінің) жанұя құрамы, тұрғын үйдің нақты иеленген көлемінің пайдалы алаңы, отбасының жиынтық табысы, коммуналдық қызметке (жылумен қамтамасыз ету, салқын және ыстық сумен қамту, канализация, газ, электр жүйесі, тұрғын үй  шығындары, қоқыс шығару мен абоненттік ақы) төленген шығындар көлемі көрсетілген сауалнама арызы (арыз) негізінде тағайындалады.</w:t>
      </w:r>
      <w:r>
        <w:br/>
      </w:r>
      <w:r>
        <w:rPr>
          <w:rFonts w:ascii="Times New Roman"/>
          <w:b w:val="false"/>
          <w:i w:val="false"/>
          <w:color w:val="000000"/>
          <w:sz w:val="28"/>
        </w:rPr>
        <w:t>
</w:t>
      </w:r>
      <w:r>
        <w:rPr>
          <w:rFonts w:ascii="Times New Roman"/>
          <w:b w:val="false"/>
          <w:i w:val="false"/>
          <w:color w:val="000000"/>
          <w:sz w:val="28"/>
        </w:rPr>
        <w:t>
      10. Сауалнама арызға енгізілген мәліметтер тұрғын үй көмегін есептеудің негізі болып табылады.</w:t>
      </w:r>
      <w:r>
        <w:br/>
      </w:r>
      <w:r>
        <w:rPr>
          <w:rFonts w:ascii="Times New Roman"/>
          <w:b w:val="false"/>
          <w:i w:val="false"/>
          <w:color w:val="000000"/>
          <w:sz w:val="28"/>
        </w:rPr>
        <w:t>
</w:t>
      </w:r>
      <w:r>
        <w:rPr>
          <w:rFonts w:ascii="Times New Roman"/>
          <w:b w:val="false"/>
          <w:i w:val="false"/>
          <w:color w:val="000000"/>
          <w:sz w:val="28"/>
        </w:rPr>
        <w:t>
      11. Сауалнама арызға (арыз) жанұя құрамы үй кітапшасы бойынша енгізіледі, тек даулы жағдайларда ғана мәлімет қосымша анықтамамен расталады.</w:t>
      </w:r>
      <w:r>
        <w:br/>
      </w:r>
      <w:r>
        <w:rPr>
          <w:rFonts w:ascii="Times New Roman"/>
          <w:b w:val="false"/>
          <w:i w:val="false"/>
          <w:color w:val="000000"/>
          <w:sz w:val="28"/>
        </w:rPr>
        <w:t>
</w:t>
      </w:r>
      <w:r>
        <w:rPr>
          <w:rFonts w:ascii="Times New Roman"/>
          <w:b w:val="false"/>
          <w:i w:val="false"/>
          <w:color w:val="000000"/>
          <w:sz w:val="28"/>
        </w:rPr>
        <w:t>
      12.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құжаттардың көшірмесі;</w:t>
      </w:r>
      <w:r>
        <w:br/>
      </w:r>
      <w:r>
        <w:rPr>
          <w:rFonts w:ascii="Times New Roman"/>
          <w:b w:val="false"/>
          <w:i w:val="false"/>
          <w:color w:val="000000"/>
          <w:sz w:val="28"/>
        </w:rPr>
        <w:t>
</w:t>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
      5) кондоминиум объектілерінің ортақ мүлкін күрделі жөндеуге арналған нысаналы жарнаның мөлшері туралы шот;</w:t>
      </w:r>
      <w:r>
        <w:br/>
      </w:r>
      <w:r>
        <w:rPr>
          <w:rFonts w:ascii="Times New Roman"/>
          <w:b w:val="false"/>
          <w:i w:val="false"/>
          <w:color w:val="000000"/>
          <w:sz w:val="28"/>
        </w:rPr>
        <w:t>
</w:t>
      </w:r>
      <w:r>
        <w:rPr>
          <w:rFonts w:ascii="Times New Roman"/>
          <w:b w:val="false"/>
          <w:i w:val="false"/>
          <w:color w:val="000000"/>
          <w:sz w:val="28"/>
        </w:rPr>
        <w:t>
      6)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объектілерінің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w:t>
      </w:r>
      <w:r>
        <w:rPr>
          <w:rFonts w:ascii="Times New Roman"/>
          <w:b w:val="false"/>
          <w:i w:val="false"/>
          <w:color w:val="000000"/>
          <w:sz w:val="28"/>
        </w:rPr>
        <w:t>
      7) коммуналдық қызметтерді тұтыну шоттары;</w:t>
      </w:r>
      <w:r>
        <w:br/>
      </w:r>
      <w:r>
        <w:rPr>
          <w:rFonts w:ascii="Times New Roman"/>
          <w:b w:val="false"/>
          <w:i w:val="false"/>
          <w:color w:val="000000"/>
          <w:sz w:val="28"/>
        </w:rPr>
        <w:t>
</w:t>
      </w:r>
      <w:r>
        <w:rPr>
          <w:rFonts w:ascii="Times New Roman"/>
          <w:b w:val="false"/>
          <w:i w:val="false"/>
          <w:color w:val="000000"/>
          <w:sz w:val="28"/>
        </w:rPr>
        <w:t>
      8)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13. Тұрғын үй көмегі осы елді мекенде тұрақты тұратын жеке меншік үй иесі немесе үйді жалға алушы (жалгер) болып табылатын жеке тұлғаларға көрсетіледі.</w:t>
      </w:r>
      <w:r>
        <w:br/>
      </w:r>
      <w:r>
        <w:rPr>
          <w:rFonts w:ascii="Times New Roman"/>
          <w:b w:val="false"/>
          <w:i w:val="false"/>
          <w:color w:val="000000"/>
          <w:sz w:val="28"/>
        </w:rPr>
        <w:t>
</w:t>
      </w:r>
      <w:r>
        <w:rPr>
          <w:rFonts w:ascii="Times New Roman"/>
          <w:b w:val="false"/>
          <w:i w:val="false"/>
          <w:color w:val="000000"/>
          <w:sz w:val="28"/>
        </w:rPr>
        <w:t>
      14. Тұрғын үй көмегін тағайындау үшін тапсырылатын құжаттардың негізгі пакетіне қалалық телекоммуникациялар желісінің абоненті болып табылу фактісін растайтын (шарт не түбіртек – телекоммуникация көрсеткен қызметтері үшін есеп) құжаттармен рәсімделеді.</w:t>
      </w:r>
      <w:r>
        <w:br/>
      </w:r>
      <w:r>
        <w:rPr>
          <w:rFonts w:ascii="Times New Roman"/>
          <w:b w:val="false"/>
          <w:i w:val="false"/>
          <w:color w:val="000000"/>
          <w:sz w:val="28"/>
        </w:rPr>
        <w:t>
</w:t>
      </w:r>
      <w:r>
        <w:rPr>
          <w:rFonts w:ascii="Times New Roman"/>
          <w:b w:val="false"/>
          <w:i w:val="false"/>
          <w:color w:val="000000"/>
          <w:sz w:val="28"/>
        </w:rPr>
        <w:t>
      15. Барлық расталған құжаттардың түп нұсқалары мен көшірмелері болу керек.</w:t>
      </w:r>
      <w:r>
        <w:br/>
      </w:r>
      <w:r>
        <w:rPr>
          <w:rFonts w:ascii="Times New Roman"/>
          <w:b w:val="false"/>
          <w:i w:val="false"/>
          <w:color w:val="000000"/>
          <w:sz w:val="28"/>
        </w:rPr>
        <w:t>
</w:t>
      </w:r>
      <w:r>
        <w:rPr>
          <w:rFonts w:ascii="Times New Roman"/>
          <w:b w:val="false"/>
          <w:i w:val="false"/>
          <w:color w:val="000000"/>
          <w:sz w:val="28"/>
        </w:rPr>
        <w:t>
      16. Барлық қажетті құжаттармен бірге тұрғын үй көмегін тағайындау туралы арыз түскен күннен бастап, 5 күн мерзім ішінде қаралады.</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тағайындаудан бас тартылған жағдайда жұмыспен қамту және әлеуметтік бағдарламалар бөлімі тұрғын үй көмегін тағайындаудан бас тарту себебі көрсетілген шешімнің көшірмесін қосып, барлық құжаттарды арыз берушіге қайтарады.</w:t>
      </w:r>
      <w:r>
        <w:br/>
      </w:r>
      <w:r>
        <w:rPr>
          <w:rFonts w:ascii="Times New Roman"/>
          <w:b w:val="false"/>
          <w:i w:val="false"/>
          <w:color w:val="000000"/>
          <w:sz w:val="28"/>
        </w:rPr>
        <w:t>
</w:t>
      </w:r>
      <w:r>
        <w:rPr>
          <w:rFonts w:ascii="Times New Roman"/>
          <w:b w:val="false"/>
          <w:i w:val="false"/>
          <w:color w:val="000000"/>
          <w:sz w:val="28"/>
        </w:rPr>
        <w:t>
      18. Жұмыспен қамту және әлеуметтік бағдарламалар бөлімі тағайындалған тұрғын үй көмегінің дұрыстығына жауап береді.</w:t>
      </w:r>
      <w:r>
        <w:br/>
      </w:r>
      <w:r>
        <w:rPr>
          <w:rFonts w:ascii="Times New Roman"/>
          <w:b w:val="false"/>
          <w:i w:val="false"/>
          <w:color w:val="000000"/>
          <w:sz w:val="28"/>
        </w:rPr>
        <w:t>
</w:t>
      </w:r>
      <w:r>
        <w:rPr>
          <w:rFonts w:ascii="Times New Roman"/>
          <w:b w:val="false"/>
          <w:i w:val="false"/>
          <w:color w:val="000000"/>
          <w:sz w:val="28"/>
        </w:rPr>
        <w:t>
      19. Тұрғын үй көмегінің мөлшері жалға алушының (меншік иесінің) өтемақы шараларымен қаматамасыз етілген тұрғын үй аумағының нормасы шегіндегі тұрғын үй ұстау және коммуналдық қызметпен пайдалану шығындарының (жылумен қамтамасыз ету, салқын және ыстық сумен қамту, канализация, газ, электр жүйесі, тұрғын үй шығындары, қоқыс шығару мен абоненттік ақы) тоқсанға есептелген сомасымен алдыңғы тоқсандағы отбасының жиынтық табысының 6 пайызының айырмасы ретінде көрсетіледі.</w:t>
      </w:r>
      <w:r>
        <w:br/>
      </w:r>
      <w:r>
        <w:rPr>
          <w:rFonts w:ascii="Times New Roman"/>
          <w:b w:val="false"/>
          <w:i w:val="false"/>
          <w:color w:val="000000"/>
          <w:sz w:val="28"/>
        </w:rPr>
        <w:t>
</w:t>
      </w:r>
      <w:r>
        <w:rPr>
          <w:rFonts w:ascii="Times New Roman"/>
          <w:b w:val="false"/>
          <w:i w:val="false"/>
          <w:color w:val="000000"/>
          <w:sz w:val="28"/>
        </w:rPr>
        <w:t>
      20. Есепке алынатын тұрғын үй ұстау шығындарының мөлшері және коммуналдық қызметтермен пайдалану (жылумен қамтамасыз ету, салқын және ыстық сумен қамту, канализация, газ, электр жүйесі, қоқыс шығару, тұрғын үй шығындары) нормалары жергілікті атқарушы органдармен белгіленеді.</w:t>
      </w:r>
      <w:r>
        <w:br/>
      </w:r>
      <w:r>
        <w:rPr>
          <w:rFonts w:ascii="Times New Roman"/>
          <w:b w:val="false"/>
          <w:i w:val="false"/>
          <w:color w:val="000000"/>
          <w:sz w:val="28"/>
        </w:rPr>
        <w:t>
</w:t>
      </w:r>
      <w:r>
        <w:rPr>
          <w:rFonts w:ascii="Times New Roman"/>
          <w:b w:val="false"/>
          <w:i w:val="false"/>
          <w:color w:val="000000"/>
          <w:sz w:val="28"/>
        </w:rPr>
        <w:t>
      21. Тұрғын үй көмегін есептеу үшін барлық меншік нысанындағы үйлерде әлеуметтік тұрғын үй нормасы бір адамға пайдалы алаңның 18 шаршы метрі мөлшерінде бекітіледі.</w:t>
      </w:r>
      <w:r>
        <w:br/>
      </w:r>
      <w:r>
        <w:rPr>
          <w:rFonts w:ascii="Times New Roman"/>
          <w:b w:val="false"/>
          <w:i w:val="false"/>
          <w:color w:val="000000"/>
          <w:sz w:val="28"/>
        </w:rPr>
        <w:t>
</w:t>
      </w:r>
      <w:r>
        <w:rPr>
          <w:rFonts w:ascii="Times New Roman"/>
          <w:b w:val="false"/>
          <w:i w:val="false"/>
          <w:color w:val="000000"/>
          <w:sz w:val="28"/>
        </w:rPr>
        <w:t>
      22. Екі және одан да көп бөлмелі үйлерде жалғыз тұратын адамдарға тұрғын үй жәрдемақысын есептеу үшін пайдалы алаңның әлеуметтік нормасы екі еселенген 18 шаршы метрі мөлшерінде бекітіледі.</w:t>
      </w:r>
      <w:r>
        <w:br/>
      </w:r>
      <w:r>
        <w:rPr>
          <w:rFonts w:ascii="Times New Roman"/>
          <w:b w:val="false"/>
          <w:i w:val="false"/>
          <w:color w:val="000000"/>
          <w:sz w:val="28"/>
        </w:rPr>
        <w:t>
</w:t>
      </w:r>
      <w:r>
        <w:rPr>
          <w:rFonts w:ascii="Times New Roman"/>
          <w:b w:val="false"/>
          <w:i w:val="false"/>
          <w:color w:val="000000"/>
          <w:sz w:val="28"/>
        </w:rPr>
        <w:t>
      23. Тұрғын үй көмегін есептегенде, электр жүйесін пайдалану мөлшерін белгілеу:</w:t>
      </w:r>
      <w:r>
        <w:br/>
      </w:r>
      <w:r>
        <w:rPr>
          <w:rFonts w:ascii="Times New Roman"/>
          <w:b w:val="false"/>
          <w:i w:val="false"/>
          <w:color w:val="000000"/>
          <w:sz w:val="28"/>
        </w:rPr>
        <w:t>
</w:t>
      </w:r>
      <w:r>
        <w:rPr>
          <w:rFonts w:ascii="Times New Roman"/>
          <w:b w:val="false"/>
          <w:i w:val="false"/>
          <w:color w:val="000000"/>
          <w:sz w:val="28"/>
        </w:rPr>
        <w:t>
      1) құрамында бір адам – 90 киловатт/сағат;</w:t>
      </w:r>
      <w:r>
        <w:br/>
      </w:r>
      <w:r>
        <w:rPr>
          <w:rFonts w:ascii="Times New Roman"/>
          <w:b w:val="false"/>
          <w:i w:val="false"/>
          <w:color w:val="000000"/>
          <w:sz w:val="28"/>
        </w:rPr>
        <w:t>
</w:t>
      </w:r>
      <w:r>
        <w:rPr>
          <w:rFonts w:ascii="Times New Roman"/>
          <w:b w:val="false"/>
          <w:i w:val="false"/>
          <w:color w:val="000000"/>
          <w:sz w:val="28"/>
        </w:rPr>
        <w:t>
      2) құрамында екіден бес адамға дейін – 350 киловатт/сағат;</w:t>
      </w:r>
      <w:r>
        <w:br/>
      </w:r>
      <w:r>
        <w:rPr>
          <w:rFonts w:ascii="Times New Roman"/>
          <w:b w:val="false"/>
          <w:i w:val="false"/>
          <w:color w:val="000000"/>
          <w:sz w:val="28"/>
        </w:rPr>
        <w:t>
</w:t>
      </w:r>
      <w:r>
        <w:rPr>
          <w:rFonts w:ascii="Times New Roman"/>
          <w:b w:val="false"/>
          <w:i w:val="false"/>
          <w:color w:val="000000"/>
          <w:sz w:val="28"/>
        </w:rPr>
        <w:t>
      3) құрамында бес адамнан жоғары – 600 киловатт/сағат, бірақ 600 киловатт/сағаттан аспау керек.</w:t>
      </w:r>
      <w:r>
        <w:br/>
      </w:r>
      <w:r>
        <w:rPr>
          <w:rFonts w:ascii="Times New Roman"/>
          <w:b w:val="false"/>
          <w:i w:val="false"/>
          <w:color w:val="000000"/>
          <w:sz w:val="28"/>
        </w:rPr>
        <w:t>
</w:t>
      </w:r>
      <w:r>
        <w:rPr>
          <w:rFonts w:ascii="Times New Roman"/>
          <w:b w:val="false"/>
          <w:i w:val="false"/>
          <w:color w:val="000000"/>
          <w:sz w:val="28"/>
        </w:rPr>
        <w:t>
      24. Тұрғын үй көмегін есептегенде, тұрғын үй шығындарын пайдалану мөлшері әр шаршы метрге жанұяға бір айға – 25 теңге есебінде белгіленеді.</w:t>
      </w:r>
      <w:r>
        <w:br/>
      </w:r>
      <w:r>
        <w:rPr>
          <w:rFonts w:ascii="Times New Roman"/>
          <w:b w:val="false"/>
          <w:i w:val="false"/>
          <w:color w:val="000000"/>
          <w:sz w:val="28"/>
        </w:rPr>
        <w:t>
</w:t>
      </w:r>
      <w:r>
        <w:rPr>
          <w:rFonts w:ascii="Times New Roman"/>
          <w:b w:val="false"/>
          <w:i w:val="false"/>
          <w:color w:val="000000"/>
          <w:sz w:val="28"/>
        </w:rPr>
        <w:t>
      25. Абоненттерге телефон үшін абоненттік ақы тарифтерінің арттырылу өтемақысы телефон үшін абоненттік ақының арттырылған айырмасын тұрғын үйді ұстауға және коммуналдық қызметтерді тұтынуға арналған шығыстардың сомасына қосу жолымен жүзеге асырылады.</w:t>
      </w:r>
      <w:r>
        <w:br/>
      </w:r>
      <w:r>
        <w:rPr>
          <w:rFonts w:ascii="Times New Roman"/>
          <w:b w:val="false"/>
          <w:i w:val="false"/>
          <w:color w:val="000000"/>
          <w:sz w:val="28"/>
        </w:rPr>
        <w:t>
</w:t>
      </w:r>
      <w:r>
        <w:rPr>
          <w:rFonts w:ascii="Times New Roman"/>
          <w:b w:val="false"/>
          <w:i w:val="false"/>
          <w:color w:val="000000"/>
          <w:sz w:val="28"/>
        </w:rPr>
        <w:t>
      26. Жыл ішінде жылу берілген мерзімінде қатты отын мөлшері (көлік шығынымен) есептегенде әр айға 2 тонна мөлшерінде бекітіледі.</w:t>
      </w:r>
      <w:r>
        <w:br/>
      </w:r>
      <w:r>
        <w:rPr>
          <w:rFonts w:ascii="Times New Roman"/>
          <w:b w:val="false"/>
          <w:i w:val="false"/>
          <w:color w:val="000000"/>
          <w:sz w:val="28"/>
        </w:rPr>
        <w:t>
</w:t>
      </w:r>
      <w:r>
        <w:rPr>
          <w:rFonts w:ascii="Times New Roman"/>
          <w:b w:val="false"/>
          <w:i w:val="false"/>
          <w:color w:val="000000"/>
          <w:sz w:val="28"/>
        </w:rPr>
        <w:t>
      27. Жыл ішінде жылу берілген мерзімінде табиғи газбен пайдаланатын тұрғындар үшін табиғи газ мөлшері толық төленген шот түбіртегі бойынша белгіленеді.</w:t>
      </w:r>
      <w:r>
        <w:br/>
      </w:r>
      <w:r>
        <w:rPr>
          <w:rFonts w:ascii="Times New Roman"/>
          <w:b w:val="false"/>
          <w:i w:val="false"/>
          <w:color w:val="000000"/>
          <w:sz w:val="28"/>
        </w:rPr>
        <w:t>
</w:t>
      </w:r>
      <w:r>
        <w:rPr>
          <w:rFonts w:ascii="Times New Roman"/>
          <w:b w:val="false"/>
          <w:i w:val="false"/>
          <w:color w:val="000000"/>
          <w:sz w:val="28"/>
        </w:rPr>
        <w:t>
      28. Белгіленген нормадан тыс тұрғын үйді ұстау және коммуналдық қызметтерді тұтынуға төлем жалпыға бірдей негізде төленеді.</w:t>
      </w:r>
      <w:r>
        <w:br/>
      </w:r>
      <w:r>
        <w:rPr>
          <w:rFonts w:ascii="Times New Roman"/>
          <w:b w:val="false"/>
          <w:i w:val="false"/>
          <w:color w:val="000000"/>
          <w:sz w:val="28"/>
        </w:rPr>
        <w:t>
</w:t>
      </w:r>
      <w:r>
        <w:rPr>
          <w:rFonts w:ascii="Times New Roman"/>
          <w:b w:val="false"/>
          <w:i w:val="false"/>
          <w:color w:val="000000"/>
          <w:sz w:val="28"/>
        </w:rPr>
        <w:t>
      29. Тұрғын үй көмегінің мөлшері тұрғын үй ұстауға және коммуналдық қызметпен пайдалану шығындарының тоқсанға есептелген нақты сомасынан аспауы керек.</w:t>
      </w:r>
      <w:r>
        <w:br/>
      </w:r>
      <w:r>
        <w:rPr>
          <w:rFonts w:ascii="Times New Roman"/>
          <w:b w:val="false"/>
          <w:i w:val="false"/>
          <w:color w:val="000000"/>
          <w:sz w:val="28"/>
        </w:rPr>
        <w:t>
</w:t>
      </w:r>
      <w:r>
        <w:rPr>
          <w:rFonts w:ascii="Times New Roman"/>
          <w:b w:val="false"/>
          <w:i w:val="false"/>
          <w:color w:val="000000"/>
          <w:sz w:val="28"/>
        </w:rPr>
        <w:t>
      30. Жеке меншігінде біреуден артық тұрғын үйі бар (пәтер, үй) немесе тұрғын үйді не қосымша жалға берген тұлғалар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31. Тұрғын үй көмегін алу азаматтардың санаттары:</w:t>
      </w:r>
      <w:r>
        <w:br/>
      </w:r>
      <w:r>
        <w:rPr>
          <w:rFonts w:ascii="Times New Roman"/>
          <w:b w:val="false"/>
          <w:i w:val="false"/>
          <w:color w:val="000000"/>
          <w:sz w:val="28"/>
        </w:rPr>
        <w:t>
</w:t>
      </w:r>
      <w:r>
        <w:rPr>
          <w:rFonts w:ascii="Times New Roman"/>
          <w:b w:val="false"/>
          <w:i w:val="false"/>
          <w:color w:val="000000"/>
          <w:sz w:val="28"/>
        </w:rPr>
        <w:t>
      1) отбасында стационарлық емделуде бір айдан астам уақыт кезеңінде болаған азаматтар (анықтамасымен);</w:t>
      </w:r>
      <w:r>
        <w:br/>
      </w:r>
      <w:r>
        <w:rPr>
          <w:rFonts w:ascii="Times New Roman"/>
          <w:b w:val="false"/>
          <w:i w:val="false"/>
          <w:color w:val="000000"/>
          <w:sz w:val="28"/>
        </w:rPr>
        <w:t>
</w:t>
      </w:r>
      <w:r>
        <w:rPr>
          <w:rFonts w:ascii="Times New Roman"/>
          <w:b w:val="false"/>
          <w:i w:val="false"/>
          <w:color w:val="000000"/>
          <w:sz w:val="28"/>
        </w:rPr>
        <w:t>
      2) күтуді қажет етеді деп танылған азаматтар (анықтамасымен);</w:t>
      </w:r>
      <w:r>
        <w:br/>
      </w:r>
      <w:r>
        <w:rPr>
          <w:rFonts w:ascii="Times New Roman"/>
          <w:b w:val="false"/>
          <w:i w:val="false"/>
          <w:color w:val="000000"/>
          <w:sz w:val="28"/>
        </w:rPr>
        <w:t>
</w:t>
      </w:r>
      <w:r>
        <w:rPr>
          <w:rFonts w:ascii="Times New Roman"/>
          <w:b w:val="false"/>
          <w:i w:val="false"/>
          <w:color w:val="000000"/>
          <w:sz w:val="28"/>
        </w:rPr>
        <w:t>
      3) 16 жасқа дейінгі мүгедектерді бағып күтумен айналасатын азаматтар (анықтамасымен);</w:t>
      </w:r>
      <w:r>
        <w:br/>
      </w:r>
      <w:r>
        <w:rPr>
          <w:rFonts w:ascii="Times New Roman"/>
          <w:b w:val="false"/>
          <w:i w:val="false"/>
          <w:color w:val="000000"/>
          <w:sz w:val="28"/>
        </w:rPr>
        <w:t>
</w:t>
      </w:r>
      <w:r>
        <w:rPr>
          <w:rFonts w:ascii="Times New Roman"/>
          <w:b w:val="false"/>
          <w:i w:val="false"/>
          <w:color w:val="000000"/>
          <w:sz w:val="28"/>
        </w:rPr>
        <w:t>
      4) сексен жастан асқан және жеті жасқа дейінгі балаларды бағып күтумен айналасатын азаматтар;</w:t>
      </w:r>
      <w:r>
        <w:br/>
      </w:r>
      <w:r>
        <w:rPr>
          <w:rFonts w:ascii="Times New Roman"/>
          <w:b w:val="false"/>
          <w:i w:val="false"/>
          <w:color w:val="000000"/>
          <w:sz w:val="28"/>
        </w:rPr>
        <w:t>
</w:t>
      </w:r>
      <w:r>
        <w:rPr>
          <w:rFonts w:ascii="Times New Roman"/>
          <w:b w:val="false"/>
          <w:i w:val="false"/>
          <w:color w:val="000000"/>
          <w:sz w:val="28"/>
        </w:rPr>
        <w:t>
      5) өзін-өзі қамтитын азаматтар;</w:t>
      </w:r>
      <w:r>
        <w:br/>
      </w:r>
      <w:r>
        <w:rPr>
          <w:rFonts w:ascii="Times New Roman"/>
          <w:b w:val="false"/>
          <w:i w:val="false"/>
          <w:color w:val="000000"/>
          <w:sz w:val="28"/>
        </w:rPr>
        <w:t>
</w:t>
      </w:r>
      <w:r>
        <w:rPr>
          <w:rFonts w:ascii="Times New Roman"/>
          <w:b w:val="false"/>
          <w:i w:val="false"/>
          <w:color w:val="000000"/>
          <w:sz w:val="28"/>
        </w:rPr>
        <w:t>
      6) жұмыссыз ретінде есепте тұрған азаматтар;</w:t>
      </w:r>
      <w:r>
        <w:br/>
      </w:r>
      <w:r>
        <w:rPr>
          <w:rFonts w:ascii="Times New Roman"/>
          <w:b w:val="false"/>
          <w:i w:val="false"/>
          <w:color w:val="000000"/>
          <w:sz w:val="28"/>
        </w:rPr>
        <w:t>
</w:t>
      </w:r>
      <w:r>
        <w:rPr>
          <w:rFonts w:ascii="Times New Roman"/>
          <w:b w:val="false"/>
          <w:i w:val="false"/>
          <w:color w:val="000000"/>
          <w:sz w:val="28"/>
        </w:rPr>
        <w:t>
      7) оқушылар мен студенттер;</w:t>
      </w:r>
      <w:r>
        <w:br/>
      </w:r>
      <w:r>
        <w:rPr>
          <w:rFonts w:ascii="Times New Roman"/>
          <w:b w:val="false"/>
          <w:i w:val="false"/>
          <w:color w:val="000000"/>
          <w:sz w:val="28"/>
        </w:rPr>
        <w:t>
</w:t>
      </w:r>
      <w:r>
        <w:rPr>
          <w:rFonts w:ascii="Times New Roman"/>
          <w:b w:val="false"/>
          <w:i w:val="false"/>
          <w:color w:val="000000"/>
          <w:sz w:val="28"/>
        </w:rPr>
        <w:t>
      8) еңбекке жарамсыз бірінші, екінші және үшінші топ мүгедек азаматтар.</w:t>
      </w:r>
      <w:r>
        <w:br/>
      </w:r>
      <w:r>
        <w:rPr>
          <w:rFonts w:ascii="Times New Roman"/>
          <w:b w:val="false"/>
          <w:i w:val="false"/>
          <w:color w:val="000000"/>
          <w:sz w:val="28"/>
        </w:rPr>
        <w:t>
</w:t>
      </w:r>
      <w:r>
        <w:rPr>
          <w:rFonts w:ascii="Times New Roman"/>
          <w:b w:val="false"/>
          <w:i w:val="false"/>
          <w:color w:val="000000"/>
          <w:sz w:val="28"/>
        </w:rPr>
        <w:t>
      32. Тұрғын үй көмегін азаматтардың өткен тоқсан ішіндегі өтініші жасау мерзімінің күніне қарамастан үш айға тоқсан басынан тағайындалады.</w:t>
      </w:r>
      <w:r>
        <w:br/>
      </w:r>
      <w:r>
        <w:rPr>
          <w:rFonts w:ascii="Times New Roman"/>
          <w:b w:val="false"/>
          <w:i w:val="false"/>
          <w:color w:val="000000"/>
          <w:sz w:val="28"/>
        </w:rPr>
        <w:t>
</w:t>
      </w:r>
      <w:r>
        <w:rPr>
          <w:rFonts w:ascii="Times New Roman"/>
          <w:b w:val="false"/>
          <w:i w:val="false"/>
          <w:color w:val="000000"/>
          <w:sz w:val="28"/>
        </w:rPr>
        <w:t>
      33. Отбасына тұрғын үй көмегін тағайындауды өтініш берген тоқсанның алдындағы тоқсан ішіндегі жиынтық табысы мен коммуналдық шығынын ескере отырып, уәкілетті орган халықты әлеуметтік қорғау саласындағы мемлекеттік саясатты іске асыруды қамтамасыз ететін орталық атқарушы орган белгілеген тәртіппен есептейді.</w:t>
      </w:r>
      <w:r>
        <w:br/>
      </w:r>
      <w:r>
        <w:rPr>
          <w:rFonts w:ascii="Times New Roman"/>
          <w:b w:val="false"/>
          <w:i w:val="false"/>
          <w:color w:val="000000"/>
          <w:sz w:val="28"/>
        </w:rPr>
        <w:t>
</w:t>
      </w:r>
      <w:r>
        <w:rPr>
          <w:rFonts w:ascii="Times New Roman"/>
          <w:b w:val="false"/>
          <w:i w:val="false"/>
          <w:color w:val="000000"/>
          <w:sz w:val="28"/>
        </w:rPr>
        <w:t>
      34. Тұрғын үй көмегінің алушыларының өтемақысын тұрғын үй көмегін алушыларының жеке есеп шоттарына аудару жолымен төленеді.</w:t>
      </w:r>
      <w:r>
        <w:br/>
      </w:r>
      <w:r>
        <w:rPr>
          <w:rFonts w:ascii="Times New Roman"/>
          <w:b w:val="false"/>
          <w:i w:val="false"/>
          <w:color w:val="000000"/>
          <w:sz w:val="28"/>
        </w:rPr>
        <w:t>
</w:t>
      </w:r>
      <w:r>
        <w:rPr>
          <w:rFonts w:ascii="Times New Roman"/>
          <w:b w:val="false"/>
          <w:i w:val="false"/>
          <w:color w:val="000000"/>
          <w:sz w:val="28"/>
        </w:rPr>
        <w:t>
      35. Тапсырылған құжаттарды қарау нәтижесі бойынша тұрғын үй көмегін есептеу есебі және шешімі шығарғаннан кейін бұл туралы өтініш берушіге жазбаша түрде хабарлайды.</w:t>
      </w:r>
      <w:r>
        <w:br/>
      </w:r>
      <w:r>
        <w:rPr>
          <w:rFonts w:ascii="Times New Roman"/>
          <w:b w:val="false"/>
          <w:i w:val="false"/>
          <w:color w:val="000000"/>
          <w:sz w:val="28"/>
        </w:rPr>
        <w:t>
</w:t>
      </w:r>
      <w:r>
        <w:rPr>
          <w:rFonts w:ascii="Times New Roman"/>
          <w:b w:val="false"/>
          <w:i w:val="false"/>
          <w:color w:val="000000"/>
          <w:sz w:val="28"/>
        </w:rPr>
        <w:t>
      36. Отбасының тұрғын үйді ұстауға және коммуналдық қызметті пайдалануға жұмсалатын шекті шығындарының бөлігі, отбасының табысы, тұрғын үй коммуналдық қызмет тарифтері мен ставкалары өзгерсе, жұмыспен қамту және әлеуметтік бағдараламалар бөлімі бұрын тағайындалған жәрдемақыларға қайта есептеу жүргізеді.</w:t>
      </w:r>
      <w:r>
        <w:br/>
      </w:r>
      <w:r>
        <w:rPr>
          <w:rFonts w:ascii="Times New Roman"/>
          <w:b w:val="false"/>
          <w:i w:val="false"/>
          <w:color w:val="000000"/>
          <w:sz w:val="28"/>
        </w:rPr>
        <w:t>
</w:t>
      </w:r>
      <w:r>
        <w:rPr>
          <w:rFonts w:ascii="Times New Roman"/>
          <w:b w:val="false"/>
          <w:i w:val="false"/>
          <w:color w:val="000000"/>
          <w:sz w:val="28"/>
        </w:rPr>
        <w:t>
      37. Тұрғын үй жәрдемақысын алушыларына жұмыспен қамту және әлеуметтік бағдараламар бөлімі тұрғын үй жәрдемақысы қате тағайындалған жағдайда, сонымен бірге тұрғын үй жәрдемақысының мөлшерін немесе алу құқығын өзгертуге негіз болатын кез келген өзгерістер мен жағдайларды он күн ішінде хабарлауға тиіс.</w:t>
      </w:r>
      <w:r>
        <w:br/>
      </w:r>
      <w:r>
        <w:rPr>
          <w:rFonts w:ascii="Times New Roman"/>
          <w:b w:val="false"/>
          <w:i w:val="false"/>
          <w:color w:val="000000"/>
          <w:sz w:val="28"/>
        </w:rPr>
        <w:t>
</w:t>
      </w:r>
      <w:r>
        <w:rPr>
          <w:rFonts w:ascii="Times New Roman"/>
          <w:b w:val="false"/>
          <w:i w:val="false"/>
          <w:color w:val="000000"/>
          <w:sz w:val="28"/>
        </w:rPr>
        <w:t>
38. Тұрғын үй көмегін тағайындаудан бас тарту туралы шешім заңнамамен белгіленген тәртіпте шағым беруге жатады.</w:t>
      </w:r>
    </w:p>
    <w:bookmarkEnd w:id="3"/>
    <w:p>
      <w:pPr>
        <w:spacing w:after="0"/>
        <w:ind w:left="0"/>
        <w:jc w:val="left"/>
      </w:pPr>
      <w:r>
        <w:rPr>
          <w:rFonts w:ascii="Times New Roman"/>
          <w:b/>
          <w:i w:val="false"/>
          <w:color w:val="000000"/>
        </w:rPr>
        <w:t xml:space="preserve"> 3. Отбасының (азаматтардың) жиынтық табысын есептеу тәртібі</w:t>
      </w:r>
    </w:p>
    <w:bookmarkStart w:name="z72" w:id="4"/>
    <w:p>
      <w:pPr>
        <w:spacing w:after="0"/>
        <w:ind w:left="0"/>
        <w:jc w:val="both"/>
      </w:pPr>
      <w:r>
        <w:rPr>
          <w:rFonts w:ascii="Times New Roman"/>
          <w:b w:val="false"/>
          <w:i w:val="false"/>
          <w:color w:val="000000"/>
          <w:sz w:val="28"/>
        </w:rPr>
        <w:t>
      39. Тұрғын үй көмегін алуға отбасының (азаматтардың) жиынтық табысы еңбек, жұмыспен қамту және әлеуметтік бағдарламалар бөлімімен есептеледі.</w:t>
      </w:r>
      <w:r>
        <w:br/>
      </w:r>
      <w:r>
        <w:rPr>
          <w:rFonts w:ascii="Times New Roman"/>
          <w:b w:val="false"/>
          <w:i w:val="false"/>
          <w:color w:val="000000"/>
          <w:sz w:val="28"/>
        </w:rPr>
        <w:t>
      40. Жиынтық табысты есептеген кезде отбасының тұрғын үй  көмегін тағайындауға өтініш берген тоқсанның алдыңғы тоқсан ішінде  нақты алынған ақшалай және заттай табыстарының барлық түрлері (атаулы әлеуметтік көмек, тұрғын үй жәрдемақысы, бала тууына байланысты берілетін бір жолғы мемлекеттік жәрдемақы және жерлеуге арналған бір жолғы жәрдамақысынан басқа) есептеледі.</w:t>
      </w:r>
      <w:r>
        <w:br/>
      </w:r>
      <w:r>
        <w:rPr>
          <w:rFonts w:ascii="Times New Roman"/>
          <w:b w:val="false"/>
          <w:i w:val="false"/>
          <w:color w:val="000000"/>
          <w:sz w:val="28"/>
        </w:rPr>
        <w:t>
</w:t>
      </w:r>
      <w:r>
        <w:rPr>
          <w:rFonts w:ascii="Times New Roman"/>
          <w:b w:val="false"/>
          <w:i w:val="false"/>
          <w:color w:val="000000"/>
          <w:sz w:val="28"/>
        </w:rPr>
        <w:t>
      41. Жиынтық табыс арыз берушінің алған табыстары жөнінде берген мәлеметтер негізінде есептеледі.</w:t>
      </w:r>
      <w:r>
        <w:br/>
      </w:r>
      <w:r>
        <w:rPr>
          <w:rFonts w:ascii="Times New Roman"/>
          <w:b w:val="false"/>
          <w:i w:val="false"/>
          <w:color w:val="000000"/>
          <w:sz w:val="28"/>
        </w:rPr>
        <w:t>
</w:t>
      </w:r>
      <w:r>
        <w:rPr>
          <w:rFonts w:ascii="Times New Roman"/>
          <w:b w:val="false"/>
          <w:i w:val="false"/>
          <w:color w:val="000000"/>
          <w:sz w:val="28"/>
        </w:rPr>
        <w:t>
      42. Отбасының жиынтық табысы отбасы құрамының сауалнама арызда көрсетілген барлық тұлғалардың табыстарын қосу жолымен есептеледі.</w:t>
      </w:r>
      <w:r>
        <w:br/>
      </w:r>
      <w:r>
        <w:rPr>
          <w:rFonts w:ascii="Times New Roman"/>
          <w:b w:val="false"/>
          <w:i w:val="false"/>
          <w:color w:val="000000"/>
          <w:sz w:val="28"/>
        </w:rPr>
        <w:t>
</w:t>
      </w:r>
      <w:r>
        <w:rPr>
          <w:rFonts w:ascii="Times New Roman"/>
          <w:b w:val="false"/>
          <w:i w:val="false"/>
          <w:color w:val="000000"/>
          <w:sz w:val="28"/>
        </w:rPr>
        <w:t>
      43. Тоқсаннан артық мерзімге төленуге тиісті біржолғы табыс алған жағдай, ол алған айлар санына бөлініп, үш айға көбейтілген табыс сомасы мөлшерінде жиынтық табысқа есептеледі.</w:t>
      </w:r>
      <w:r>
        <w:br/>
      </w:r>
      <w:r>
        <w:rPr>
          <w:rFonts w:ascii="Times New Roman"/>
          <w:b w:val="false"/>
          <w:i w:val="false"/>
          <w:color w:val="000000"/>
          <w:sz w:val="28"/>
        </w:rPr>
        <w:t>
</w:t>
      </w:r>
      <w:r>
        <w:rPr>
          <w:rFonts w:ascii="Times New Roman"/>
          <w:b w:val="false"/>
          <w:i w:val="false"/>
          <w:color w:val="000000"/>
          <w:sz w:val="28"/>
        </w:rPr>
        <w:t>
      44. Шет ел валютасында алынған табыстар тұрғын үй көмегін тағайындауға отбасының жиынтық табысын есептеу кезеңіне Қазақстан Республикасы ұлттық банкісінің анықтаған курсы бойынша ұлттық валютаға есептеледі.</w:t>
      </w:r>
      <w:r>
        <w:br/>
      </w:r>
      <w:r>
        <w:rPr>
          <w:rFonts w:ascii="Times New Roman"/>
          <w:b w:val="false"/>
          <w:i w:val="false"/>
          <w:color w:val="000000"/>
          <w:sz w:val="28"/>
        </w:rPr>
        <w:t>
</w:t>
      </w:r>
      <w:r>
        <w:rPr>
          <w:rFonts w:ascii="Times New Roman"/>
          <w:b w:val="false"/>
          <w:i w:val="false"/>
          <w:color w:val="000000"/>
          <w:sz w:val="28"/>
        </w:rPr>
        <w:t>
      45. Жиынтық табысты есептеудің басқа типтері атаулы әлеуметтік көмек тағайындау үшін Заңмен белгіленген тәртіппен анықталады.</w:t>
      </w:r>
      <w:r>
        <w:br/>
      </w:r>
      <w:r>
        <w:rPr>
          <w:rFonts w:ascii="Times New Roman"/>
          <w:b w:val="false"/>
          <w:i w:val="false"/>
          <w:color w:val="000000"/>
          <w:sz w:val="28"/>
        </w:rPr>
        <w:t>
</w:t>
      </w:r>
      <w:r>
        <w:rPr>
          <w:rFonts w:ascii="Times New Roman"/>
          <w:b w:val="false"/>
          <w:i w:val="false"/>
          <w:color w:val="000000"/>
          <w:sz w:val="28"/>
        </w:rPr>
        <w:t>
      46. Арыз беруші беріп отырған табыстар туралы мәліметтердің дұрыстығына Заңмен белгіленген тәртіпте жауап береді.</w:t>
      </w:r>
    </w:p>
    <w:bookmarkEnd w:id="4"/>
    <w:p>
      <w:pPr>
        <w:spacing w:after="0"/>
        <w:ind w:left="0"/>
        <w:jc w:val="left"/>
      </w:pPr>
      <w:r>
        <w:rPr>
          <w:rFonts w:ascii="Times New Roman"/>
          <w:b/>
          <w:i w:val="false"/>
          <w:color w:val="000000"/>
        </w:rPr>
        <w:t xml:space="preserve"> 4. Қаржыландыру және төлеу тәртібі</w:t>
      </w:r>
    </w:p>
    <w:bookmarkStart w:name="z79" w:id="5"/>
    <w:p>
      <w:pPr>
        <w:spacing w:after="0"/>
        <w:ind w:left="0"/>
        <w:jc w:val="both"/>
      </w:pPr>
      <w:r>
        <w:rPr>
          <w:rFonts w:ascii="Times New Roman"/>
          <w:b w:val="false"/>
          <w:i w:val="false"/>
          <w:color w:val="000000"/>
          <w:sz w:val="28"/>
        </w:rPr>
        <w:t>
      47. Тұрғын үй көмегін қаржыландыру жерглікті бюджетте осы мақсатқа сәйкесті жылға қаралған қаржы есебінен жүзеге асырылады. Атырау қалалық жұмыспен қамту және әлеуметтік бағдарламалар бөлімі тұрғын үй көмегін төлеуге қажетті қаржы көлемін анықтап, қалалық қаржы бөліміне әр айдың 10-шы жұлдызына дейін қаржыландыруға сұраныс жолдайды.</w:t>
      </w:r>
      <w:r>
        <w:br/>
      </w:r>
      <w:r>
        <w:rPr>
          <w:rFonts w:ascii="Times New Roman"/>
          <w:b w:val="false"/>
          <w:i w:val="false"/>
          <w:color w:val="000000"/>
          <w:sz w:val="28"/>
        </w:rPr>
        <w:t>
</w:t>
      </w:r>
      <w:r>
        <w:rPr>
          <w:rFonts w:ascii="Times New Roman"/>
          <w:b w:val="false"/>
          <w:i w:val="false"/>
          <w:color w:val="000000"/>
          <w:sz w:val="28"/>
        </w:rPr>
        <w:t>
      48. Атырау қалалық жұмыспен қамту және әлеуметтік бағдарламалар бөлімі ағымдағы шотына қаржы түскеннен кейін үш күн ішінде алушылардың жеке есеп шотына аударады.</w:t>
      </w:r>
    </w:p>
    <w:bookmarkEnd w:id="5"/>
    <w:p>
      <w:pPr>
        <w:spacing w:after="0"/>
        <w:ind w:left="0"/>
        <w:jc w:val="left"/>
      </w:pPr>
      <w:r>
        <w:rPr>
          <w:rFonts w:ascii="Times New Roman"/>
          <w:b/>
          <w:i w:val="false"/>
          <w:color w:val="000000"/>
        </w:rPr>
        <w:t xml:space="preserve"> 5. Есеп жүргізу және есеп беру тәртібі</w:t>
      </w:r>
    </w:p>
    <w:bookmarkStart w:name="z81" w:id="6"/>
    <w:p>
      <w:pPr>
        <w:spacing w:after="0"/>
        <w:ind w:left="0"/>
        <w:jc w:val="both"/>
      </w:pPr>
      <w:r>
        <w:rPr>
          <w:rFonts w:ascii="Times New Roman"/>
          <w:b w:val="false"/>
          <w:i w:val="false"/>
          <w:color w:val="000000"/>
          <w:sz w:val="28"/>
        </w:rPr>
        <w:t>
      49. Тұрғын үй көмегі бойынша есеп, бақылау және есеп беруді  жүргізу жұмыспен қамту және әлеуметтік бағдарламалар бөліміне жүктеледі.</w:t>
      </w:r>
      <w:r>
        <w:br/>
      </w:r>
      <w:r>
        <w:rPr>
          <w:rFonts w:ascii="Times New Roman"/>
          <w:b w:val="false"/>
          <w:i w:val="false"/>
          <w:color w:val="000000"/>
          <w:sz w:val="28"/>
        </w:rPr>
        <w:t>
</w:t>
      </w:r>
      <w:r>
        <w:rPr>
          <w:rFonts w:ascii="Times New Roman"/>
          <w:b w:val="false"/>
          <w:i w:val="false"/>
          <w:color w:val="000000"/>
          <w:sz w:val="28"/>
        </w:rPr>
        <w:t>
      50. Атырау қалалық жұмыспен қамту және әлеуметтік бағдарламалар бөлімі әр тоқсанның бірінші айының он күндігінен кешіктірмей тұрғын үй көмегінің тағайындау және төлеу жөнінде тоқсандық есепті облыстық жұмыспен қамтуды үйлестіру және әлеуметтік бағдарламалар басқармасына  жолдайды.</w:t>
      </w:r>
      <w:r>
        <w:br/>
      </w:r>
      <w:r>
        <w:rPr>
          <w:rFonts w:ascii="Times New Roman"/>
          <w:b w:val="false"/>
          <w:i w:val="false"/>
          <w:color w:val="000000"/>
          <w:sz w:val="28"/>
        </w:rPr>
        <w:t>
</w:t>
      </w:r>
      <w:r>
        <w:rPr>
          <w:rFonts w:ascii="Times New Roman"/>
          <w:b w:val="false"/>
          <w:i w:val="false"/>
          <w:color w:val="000000"/>
          <w:sz w:val="28"/>
        </w:rPr>
        <w:t>
      51. Тұрғын үй көмегін төлеу үшін бөлінген қаржының мақсатты жұмсалуын, сондай-ақ уақтылы төленуі бақылау қалалық қаржы бөлімі арқылы жүзеге асырылады.</w:t>
      </w:r>
      <w:r>
        <w:br/>
      </w:r>
      <w:r>
        <w:rPr>
          <w:rFonts w:ascii="Times New Roman"/>
          <w:b w:val="false"/>
          <w:i w:val="false"/>
          <w:color w:val="000000"/>
          <w:sz w:val="28"/>
        </w:rPr>
        <w:t>
</w:t>
      </w:r>
      <w:r>
        <w:rPr>
          <w:rFonts w:ascii="Times New Roman"/>
          <w:b w:val="false"/>
          <w:i w:val="false"/>
          <w:color w:val="000000"/>
          <w:sz w:val="28"/>
        </w:rPr>
        <w:t>
      52. Лауазымды тұлғалардың кінәсінен немесе жұмыспен қамту және әлеуметтік бағдарламалар бөліміне шындыққа сәйкес келмейтін мәліметтер берген арыз берушінің кінәсінен заңсыз төленген тұрғын үй көмегі сомалары кінәлі адамдардың есебінен бюджетке қайтарылуға жатады.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