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69bd" w14:textId="d646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бюджет қаражаты есебінен әлеуметтік көмек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2010 жылғы 15 қыркүйектегі N 236 шешімі. Атырау облысы Әділет департаменті Махамбет ауданының әділет басқармасында 2010 жылғы 22 қазанда N 4-3-146 тіркелді. Күші жойылды - Атырау облысы Махамбет аудандық мәслихатының 2012 жылғы 16 шілдедегі № 32 шешімімен.</w:t>
      </w:r>
    </w:p>
    <w:p>
      <w:pPr>
        <w:spacing w:after="0"/>
        <w:ind w:left="0"/>
        <w:jc w:val="both"/>
      </w:pPr>
      <w:bookmarkStart w:name="z1" w:id="0"/>
      <w:r>
        <w:rPr>
          <w:rFonts w:ascii="Times New Roman"/>
          <w:b w:val="false"/>
          <w:i w:val="false"/>
          <w:color w:val="ff0000"/>
          <w:sz w:val="28"/>
        </w:rPr>
        <w:t>
      Ескерту. Күші жойылды - Атырау облысы Махамбет аудандық мәслихатының 2012.07.16 № 32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сай аудандық мәслихат </w:t>
      </w:r>
      <w:r>
        <w:rPr>
          <w:rFonts w:ascii="Times New Roman"/>
          <w:b/>
          <w:i w:val="false"/>
          <w:color w:val="000000"/>
          <w:sz w:val="28"/>
        </w:rPr>
        <w:t xml:space="preserve">ШЕШІМ ЕТЕДІ: </w:t>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бюджет қаражаты есебінен 5000 (бес мың) теңге әлеуметтік көмек беру мөлшері белгіленсін.</w:t>
      </w:r>
      <w:r>
        <w:br/>
      </w:r>
      <w:r>
        <w:rPr>
          <w:rFonts w:ascii="Times New Roman"/>
          <w:b w:val="false"/>
          <w:i w:val="false"/>
          <w:color w:val="000000"/>
          <w:sz w:val="28"/>
        </w:rPr>
        <w:t>
</w:t>
      </w:r>
      <w:r>
        <w:rPr>
          <w:rFonts w:ascii="Times New Roman"/>
          <w:b w:val="false"/>
          <w:i w:val="false"/>
          <w:color w:val="000000"/>
          <w:sz w:val="28"/>
        </w:rPr>
        <w:t>
      2. Осы шешім мемлекеттік тіркеуден өтіп алғаш ресми жарияланғаннан кейін күнтізбелік он күн өткен соң қолданысқа енгізілсін.</w:t>
      </w:r>
    </w:p>
    <w:bookmarkEnd w:id="1"/>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22-сессиясының төрағасы                 С. Габдуллин</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