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ccbc" w14:textId="6bfc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Индер ауданының азаматтарын 2011 жылдың қаңтар-наурыз 
айларында шақыру пунктінде тіркеуді өткізу туралы</w:t>
      </w:r>
    </w:p>
    <w:p>
      <w:pPr>
        <w:spacing w:after="0"/>
        <w:ind w:left="0"/>
        <w:jc w:val="both"/>
      </w:pPr>
      <w:r>
        <w:rPr>
          <w:rFonts w:ascii="Times New Roman"/>
          <w:b w:val="false"/>
          <w:i w:val="false"/>
          <w:color w:val="000000"/>
          <w:sz w:val="28"/>
        </w:rPr>
        <w:t>Атырау облысы Индер аудандық мәслихатының 2010 жылғы 27 желтоқсандағы N 110 шешімі. Атырау облысының Әділет департаменті Индер ауданының әділет басқармасында 2010 жылғы 31 желтоқсанда N 4-6-111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33 бабы 1 тармағы </w:t>
      </w:r>
      <w:r>
        <w:rPr>
          <w:rFonts w:ascii="Times New Roman"/>
          <w:b w:val="false"/>
          <w:i w:val="false"/>
          <w:color w:val="000000"/>
          <w:sz w:val="28"/>
        </w:rPr>
        <w:t>13 тармақшасын</w:t>
      </w:r>
      <w:r>
        <w:rPr>
          <w:rFonts w:ascii="Times New Roman"/>
          <w:b w:val="false"/>
          <w:i w:val="false"/>
          <w:color w:val="000000"/>
          <w:sz w:val="28"/>
        </w:rPr>
        <w:t xml:space="preserve"> және Қазақстан Республикасы Үкіметінің 2006 жылғы 5 мамырдағы № 371 «Қазақстан Республикасында әскери міндеттілермен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қаңтар–наурыз айларында тіркеуге жататын тіркелетін жылы 17 жасқа толатын 1994 жылы туылған азаматтарды шақыру пунктінде тіркеуді сапалы өткізу үшін құрылған аудандық комиссия құрамы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Кенттік, ауылдық және селолық округтердің әкімдеріне ауданның барлық елді мекендерінде тұратын 1994 жылы туылған және есепке тіркелмеген ер азаматтарды аудандық қорғаныс істері жөніндегі бөлімнің шақыру пунктінде тіркелуін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3. Аудандық аурухананың бас дәрігеріне (А. Доспаева – келісім бойынша) қорғаныс істері жөніндегі бөлімге тіркеуге шақырылғандардың денсаулығын дәрігерлік тексеруден өткізу, негізгі және қосалқы құрамда дәрігерлік комиссия құру, оны қажетті маман медбикелермен толықтыру ұсынылсын.</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бөліміне (Б.Шакимов ), Индербор кент әкіміне (А. Саламат) тіркеуге шақырылғандармен сапалы жұмыс жүргізуді қамтамасыз ету үшін тіркеу уақытында ақылы қоғамдық жұмыс есебінен 3 кісі (техникалық қызметкерлер) бөлу тапсырылсын.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(А. Құбайдуллин – келісім бойынша) тіркеуді өткізу уақытында шақыру пунктіне келмеген азаматтарды шұғыл іздестіру және қорғаныс істері жөніндегі бөлімге жеткізу, сондай–ақ азаматтардың тіркеуден жалтару әрекетін болдырмау мәселелері жөнінде бірлескен жұмыстар жүргізу ұсынылсын.</w:t>
      </w:r>
      <w:r>
        <w:br/>
      </w:r>
      <w:r>
        <w:rPr>
          <w:rFonts w:ascii="Times New Roman"/>
          <w:b w:val="false"/>
          <w:i w:val="false"/>
          <w:color w:val="000000"/>
          <w:sz w:val="28"/>
        </w:rPr>
        <w:t>
</w:t>
      </w:r>
      <w:r>
        <w:rPr>
          <w:rFonts w:ascii="Times New Roman"/>
          <w:b w:val="false"/>
          <w:i w:val="false"/>
          <w:color w:val="000000"/>
          <w:sz w:val="28"/>
        </w:rPr>
        <w:t>
      6. Аудандық білім беру бөліміне (Б. Мусағали) тіркеу уақытында шақырылғандармен әскери–патриоттық шаралар, насихат жұмыстарын жүргізу және аудан бойынша 1994 жылы туылған азаматтардың тіркеу комиссиясынан өту кестесіне сәйкес оқу орындарындағы азаматтардың тіркеуден толық өтуін қадағалау тапсырылсын.</w:t>
      </w:r>
      <w:r>
        <w:br/>
      </w:r>
      <w:r>
        <w:rPr>
          <w:rFonts w:ascii="Times New Roman"/>
          <w:b w:val="false"/>
          <w:i w:val="false"/>
          <w:color w:val="000000"/>
          <w:sz w:val="28"/>
        </w:rPr>
        <w:t>
</w:t>
      </w:r>
      <w:r>
        <w:rPr>
          <w:rFonts w:ascii="Times New Roman"/>
          <w:b w:val="false"/>
          <w:i w:val="false"/>
          <w:color w:val="000000"/>
          <w:sz w:val="28"/>
        </w:rPr>
        <w:t>
      7. Аудандық қорғаныс істері жөніндегі бөлімге (Б. Сұлтанов) тендерден өткен жолаушылар тасымалдаушы жеке кәсіпкерлермен келісім–шарт жасап, тіркеуге жататын азаматтарды селолық, ауылдық округтерден шақыру пунктіне жеткізу үшін автокөлік ұйымдастыру және тіркеудің өту қорытындысы жөнінде 2011 жылдың 5 сәуіріне дейін аудан әкіміне хабарлама дайындау ұсынылсын (келісім бойынша).</w:t>
      </w:r>
      <w:r>
        <w:br/>
      </w:r>
      <w:r>
        <w:rPr>
          <w:rFonts w:ascii="Times New Roman"/>
          <w:b w:val="false"/>
          <w:i w:val="false"/>
          <w:color w:val="000000"/>
          <w:sz w:val="28"/>
        </w:rPr>
        <w:t>
</w:t>
      </w:r>
      <w:r>
        <w:rPr>
          <w:rFonts w:ascii="Times New Roman"/>
          <w:b w:val="false"/>
          <w:i w:val="false"/>
          <w:color w:val="000000"/>
          <w:sz w:val="28"/>
        </w:rPr>
        <w:t>
      8. Аудан әкімінің 2010 жылғы 26 қарашадағы № 104 «1994 жылы туған Индер ауданының азаматтарын 2011 жылдың қаңтар-наурыз айларында шақыру пунктінде тіркеуді өткізу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Ә. Балахметовке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рет ресми жарияланғаннан кейін он күнтезбелік күн өткен соң қолданысқа енгізілсін.</w:t>
      </w:r>
    </w:p>
    <w:bookmarkEnd w:id="0"/>
    <w:p>
      <w:pPr>
        <w:spacing w:after="0"/>
        <w:ind w:left="0"/>
        <w:jc w:val="both"/>
      </w:pPr>
      <w:r>
        <w:rPr>
          <w:rFonts w:ascii="Times New Roman"/>
          <w:b w:val="false"/>
          <w:i/>
          <w:color w:val="000000"/>
          <w:sz w:val="28"/>
        </w:rPr>
        <w:t>      Аудан әкімі                              Ж. Рахметқалиев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Индер аудандық қорғаныс істері</w:t>
      </w:r>
      <w:r>
        <w:br/>
      </w:r>
      <w:r>
        <w:rPr>
          <w:rFonts w:ascii="Times New Roman"/>
          <w:b w:val="false"/>
          <w:i w:val="false"/>
          <w:color w:val="000000"/>
          <w:sz w:val="28"/>
        </w:rPr>
        <w:t>
жөніндегі бөлімнің бастығы:                    Б. Сұлтанов</w:t>
      </w:r>
      <w:r>
        <w:br/>
      </w:r>
      <w:r>
        <w:rPr>
          <w:rFonts w:ascii="Times New Roman"/>
          <w:b w:val="false"/>
          <w:i w:val="false"/>
          <w:color w:val="000000"/>
          <w:sz w:val="28"/>
        </w:rPr>
        <w:t>
27.12.2010 ж.</w:t>
      </w:r>
      <w:r>
        <w:br/>
      </w:r>
      <w:r>
        <w:rPr>
          <w:rFonts w:ascii="Times New Roman"/>
          <w:b w:val="false"/>
          <w:i w:val="false"/>
          <w:color w:val="000000"/>
          <w:sz w:val="28"/>
        </w:rPr>
        <w:t>
Аудандық ауруханының бас дәрігері:             А. Доспаева</w:t>
      </w:r>
      <w:r>
        <w:br/>
      </w:r>
      <w:r>
        <w:rPr>
          <w:rFonts w:ascii="Times New Roman"/>
          <w:b w:val="false"/>
          <w:i w:val="false"/>
          <w:color w:val="000000"/>
          <w:sz w:val="28"/>
        </w:rPr>
        <w:t>
27.12.2010 ж.</w:t>
      </w:r>
      <w:r>
        <w:br/>
      </w:r>
      <w:r>
        <w:rPr>
          <w:rFonts w:ascii="Times New Roman"/>
          <w:b w:val="false"/>
          <w:i w:val="false"/>
          <w:color w:val="000000"/>
          <w:sz w:val="28"/>
        </w:rPr>
        <w:t>
Аудандық ішкі істер бөлімнің бастығы:          А. Құбайдуллин</w:t>
      </w:r>
    </w:p>
    <w:p>
      <w:pPr>
        <w:spacing w:after="0"/>
        <w:ind w:left="0"/>
        <w:jc w:val="both"/>
      </w:pPr>
      <w:r>
        <w:rPr>
          <w:rFonts w:ascii="Times New Roman"/>
          <w:b w:val="false"/>
          <w:i w:val="false"/>
          <w:color w:val="000000"/>
          <w:sz w:val="28"/>
        </w:rPr>
        <w:t>27.12.2010 ж.</w:t>
      </w:r>
    </w:p>
    <w:bookmarkStart w:name="z12" w:id="1"/>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2010 жылғы 27 желтоқсандағы</w:t>
      </w:r>
      <w:r>
        <w:br/>
      </w:r>
      <w:r>
        <w:rPr>
          <w:rFonts w:ascii="Times New Roman"/>
          <w:b w:val="false"/>
          <w:i w:val="false"/>
          <w:color w:val="000000"/>
          <w:sz w:val="28"/>
        </w:rPr>
        <w:t xml:space="preserve">
№ 110 шешіміне қосымша </w:t>
      </w:r>
    </w:p>
    <w:bookmarkEnd w:id="1"/>
    <w:p>
      <w:pPr>
        <w:spacing w:after="0"/>
        <w:ind w:left="0"/>
        <w:jc w:val="left"/>
      </w:pPr>
      <w:r>
        <w:rPr>
          <w:rFonts w:ascii="Times New Roman"/>
          <w:b/>
          <w:i w:val="false"/>
          <w:color w:val="000000"/>
        </w:rPr>
        <w:t xml:space="preserve"> 1994 жылы туылған азаматтарды шақыру пунктінде тіркеуді</w:t>
      </w:r>
      <w:r>
        <w:br/>
      </w:r>
      <w:r>
        <w:rPr>
          <w:rFonts w:ascii="Times New Roman"/>
          <w:b/>
          <w:i w:val="false"/>
          <w:color w:val="000000"/>
        </w:rPr>
        <w:t>
сапалы өткізу үшін құрылған аудандық комиссия құрамы</w:t>
      </w:r>
    </w:p>
    <w:p>
      <w:pPr>
        <w:spacing w:after="0"/>
        <w:ind w:left="0"/>
        <w:jc w:val="both"/>
      </w:pPr>
      <w:r>
        <w:rPr>
          <w:rFonts w:ascii="Times New Roman"/>
          <w:b w:val="false"/>
          <w:i w:val="false"/>
          <w:color w:val="000000"/>
          <w:sz w:val="28"/>
        </w:rPr>
        <w:t>Сұлтанов Берік   - аудандық қорғаныс істері жөніндегі бөлім бастығы,</w:t>
      </w:r>
      <w:r>
        <w:br/>
      </w:r>
      <w:r>
        <w:rPr>
          <w:rFonts w:ascii="Times New Roman"/>
          <w:b w:val="false"/>
          <w:i w:val="false"/>
          <w:color w:val="000000"/>
          <w:sz w:val="28"/>
        </w:rPr>
        <w:t>
Қошпанұлы          тіркеу комиссиясының төрағасы (келісім бойынша);</w:t>
      </w:r>
    </w:p>
    <w:p>
      <w:pPr>
        <w:spacing w:after="0"/>
        <w:ind w:left="0"/>
        <w:jc w:val="both"/>
      </w:pPr>
      <w:r>
        <w:rPr>
          <w:rFonts w:ascii="Times New Roman"/>
          <w:b w:val="false"/>
          <w:i w:val="false"/>
          <w:color w:val="000000"/>
          <w:sz w:val="28"/>
        </w:rPr>
        <w:t>Сұлтанұлы        - аудан әкім аппаратының ұйымдастыру, кадрмен жұмыс</w:t>
      </w:r>
      <w:r>
        <w:br/>
      </w:r>
      <w:r>
        <w:rPr>
          <w:rFonts w:ascii="Times New Roman"/>
          <w:b w:val="false"/>
          <w:i w:val="false"/>
          <w:color w:val="000000"/>
          <w:sz w:val="28"/>
        </w:rPr>
        <w:t>
Омаш Мақсот        және мемелекеттік құқық бөлімінің меңгерушісі;</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Бигамбаев Ерлан  - аудандық ішкі істер бөлімі бастығының қызмет</w:t>
      </w:r>
      <w:r>
        <w:br/>
      </w:r>
      <w:r>
        <w:rPr>
          <w:rFonts w:ascii="Times New Roman"/>
          <w:b w:val="false"/>
          <w:i w:val="false"/>
          <w:color w:val="000000"/>
          <w:sz w:val="28"/>
        </w:rPr>
        <w:t>
Валерьевич         бабындағы орынбасары (келісім бойынша);</w:t>
      </w:r>
    </w:p>
    <w:p>
      <w:pPr>
        <w:spacing w:after="0"/>
        <w:ind w:left="0"/>
        <w:jc w:val="both"/>
      </w:pPr>
      <w:r>
        <w:rPr>
          <w:rFonts w:ascii="Times New Roman"/>
          <w:b w:val="false"/>
          <w:i w:val="false"/>
          <w:color w:val="000000"/>
          <w:sz w:val="28"/>
        </w:rPr>
        <w:t>Қаражанова Күләш - аудандық аурухананың бас дәрігерінің орынбасары,</w:t>
      </w:r>
      <w:r>
        <w:br/>
      </w:r>
      <w:r>
        <w:rPr>
          <w:rFonts w:ascii="Times New Roman"/>
          <w:b w:val="false"/>
          <w:i w:val="false"/>
          <w:color w:val="000000"/>
          <w:sz w:val="28"/>
        </w:rPr>
        <w:t>
Құбайдоллақызы     комиссияның төрайымы (келісім бойынша);</w:t>
      </w:r>
    </w:p>
    <w:p>
      <w:pPr>
        <w:spacing w:after="0"/>
        <w:ind w:left="0"/>
        <w:jc w:val="both"/>
      </w:pPr>
      <w:r>
        <w:rPr>
          <w:rFonts w:ascii="Times New Roman"/>
          <w:b w:val="false"/>
          <w:i w:val="false"/>
          <w:color w:val="000000"/>
          <w:sz w:val="28"/>
        </w:rPr>
        <w:t>Гильманова Роза  - медбике, комиссия хатшысы (келісім бойынша).</w:t>
      </w:r>
      <w:r>
        <w:br/>
      </w:r>
      <w:r>
        <w:rPr>
          <w:rFonts w:ascii="Times New Roman"/>
          <w:b w:val="false"/>
          <w:i w:val="false"/>
          <w:color w:val="000000"/>
          <w:sz w:val="28"/>
        </w:rPr>
        <w:t>
Кәрімқызы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