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8f97" w14:textId="3058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21 желтоқсандағы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2010 жылғы 13 желтоқсандағы
№ 242-IV шешімі. Атырау облысының Әділет департаменті Мақат ауданының 
Әділет басқармасында 2011 жылғы 17 қаңтарда № 4-7-122 тіркелді. Күші жойылды - Мақат аудандық мәслихатының 2011 жылғы 22 ақпандағы № 277-IV шешімімен.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Мақат аудандық мәслихатының 2011.02.22 № 277-IV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95-IV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2010 – 2012 жылдарға арналған аудандық бюджетке өзгерістер енгізу туралы ұсынысын қарай отырып,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кезекті XX сессиясының 2009 жылғы 21 желтоқсандағы № 184-ІV «2010–2012 жылдарға арналған аудандық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4-7-110 рет санымен тіркелген, 2010 жылғы 28 қаңтарда «Мақат тынысы»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1–тармақтың 1–тармақшасындағы «1 647 351» деген сан «1 636 599»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«645 315» деген сан «634 563»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1–тармақтың 2–тармақшасындағы «1 659 163» деген сан «1 648 411»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5–тармақтағы «271 119» деген сан «260 367»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5–тармақтың 2–тармақшасы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аталмыш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жоспарлау, бюджет, шаруашылық қызмет, жерді пайдалану және табиғатты қорғау, заңдылықты қамтамасыз ету мәселелері жөніндегі тұрақты комиссиясына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</w:t>
      </w:r>
      <w:r>
        <w:rPr>
          <w:rFonts w:ascii="Times New Roman"/>
          <w:b w:val="false"/>
          <w:i/>
          <w:color w:val="000000"/>
          <w:sz w:val="28"/>
        </w:rPr>
        <w:t>VІІІ сессиясының төрағасы:              І. Тасбаев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 Т. Жолмағамбетов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242-ІV шешіміне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184-ІV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9"/>
        <w:gridCol w:w="784"/>
        <w:gridCol w:w="9148"/>
        <w:gridCol w:w="217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1 636 599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953 624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143 811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143 811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216 237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216 237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550 816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518 327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 мүлкін жалға беруден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 ТҮСІМДЕРІ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634 563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орындарынан түсетін 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634 563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634 563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5"/>
        <w:gridCol w:w="781"/>
        <w:gridCol w:w="800"/>
        <w:gridCol w:w="8341"/>
        <w:gridCol w:w="219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1 648 411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115 282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34 543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10 868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1 035 498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845 951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844 497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809 984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104 110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91 668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84 063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ауданның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253 881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218 703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216 367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216 367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31 178</w:t>
            </w:r>
          </w:p>
        </w:tc>
      </w:tr>
      <w:tr>
        <w:trPr>
          <w:trHeight w:val="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-11 812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кредит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61"/>
        <w:gridCol w:w="848"/>
        <w:gridCol w:w="640"/>
        <w:gridCol w:w="8652"/>
        <w:gridCol w:w="217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тұлғаланың жарғылық капиталын қалыптастыру немесе ұлғайту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899"/>
        <w:gridCol w:w="9279"/>
        <w:gridCol w:w="219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 тапшылығын қаржыландыру (профицитін пайдалану)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</w:t>
            </w:r>
          </w:p>
        </w:tc>
      </w:tr>
      <w:tr>
        <w:trPr>
          <w:trHeight w:val="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899"/>
        <w:gridCol w:w="9279"/>
        <w:gridCol w:w="219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899"/>
        <w:gridCol w:w="9279"/>
        <w:gridCol w:w="219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57"/>
        <w:gridCol w:w="904"/>
        <w:gridCol w:w="841"/>
        <w:gridCol w:w="8435"/>
        <w:gridCol w:w="218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242-ІV шешіміне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184-ІV шешіміне 4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 әкімдері аппараттары арқылы қаржыландырылатын бюджеттік бағдарламаларды 2010 жылы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5472"/>
        <w:gridCol w:w="1270"/>
        <w:gridCol w:w="1468"/>
        <w:gridCol w:w="1656"/>
        <w:gridCol w:w="1506"/>
        <w:gridCol w:w="1514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Кенттердің атауы</w:t>
            </w:r>
          </w:p>
        </w:tc>
      </w:tr>
      <w:tr>
        <w:trPr>
          <w:trHeight w:val="39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 Ескене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Комсомол, Қошқар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2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әкімінің аппаратының қызметін қамтамасыз ету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49572</w:t>
            </w:r>
          </w:p>
        </w:tc>
      </w:tr>
      <w:tr>
        <w:trPr>
          <w:trHeight w:val="4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166569</w:t>
            </w:r>
          </w:p>
        </w:tc>
      </w:tr>
      <w:tr>
        <w:trPr>
          <w:trHeight w:val="102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5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мәдени-демалыс жұмысын қолдау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</w:t>
            </w:r>
          </w:p>
        </w:tc>
      </w:tr>
      <w:tr>
        <w:trPr>
          <w:trHeight w:val="12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мемлекеттік тұрғын үй қорының сақталуын ұйымдастыру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жарықтандыру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4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</w:p>
        </w:tc>
      </w:tr>
      <w:tr>
        <w:trPr>
          <w:trHeight w:val="7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</w:tr>
      <w:tr>
        <w:trPr>
          <w:trHeight w:val="124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округтерде автомобиль жолдарының жұмыс істеуін қамтамасыз ету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қамтуды ұйымдастыру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 және ағымдағы жөндеуге берілетін ағымдағы нысаналы трансферттер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281073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242-ІV шешіміне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184-ІV шешіміне 5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бюджеттің бюджеттік инвестициялық жобаларды (бағдарламаларды) іске асыруға бағытталатын бюджеттік бағдарламаларға бөлінген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57"/>
        <w:gridCol w:w="904"/>
        <w:gridCol w:w="841"/>
        <w:gridCol w:w="8435"/>
        <w:gridCol w:w="218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216 367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216 367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216 367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216 367</w:t>
            </w:r>
          </w:p>
        </w:tc>
      </w:tr>
      <w:tr>
        <w:trPr>
          <w:trHeight w:val="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