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203c" w14:textId="c562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 селолық округіндегі "Жұмекен" елді мекен аумағында құтыру ауруына шектеу іс-шараларын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2010 жылғы 9 сәуірдегі № 133 қаулысы. Атырау облысы Әділет департаменті Құрманғазы ауданының әділет басқармасында 2010 жылғы 12 мамырда N 4-8-186 тіркелді. Күші жойылды – Атырау облысы Құрманғазы ауданы әкімдігінің 2010 жылғы 22 маусымдағы № 246 қаулысымен</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Ескерту. Күші жойылды – Атырау облысы Құрманғазы ауданы әкімдігінің 22.06.2010 № 246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тармақшасын</w:t>
      </w:r>
      <w:r>
        <w:rPr>
          <w:rFonts w:ascii="Times New Roman"/>
          <w:b w:val="false"/>
          <w:i w:val="false"/>
          <w:color w:val="000000"/>
          <w:sz w:val="28"/>
        </w:rPr>
        <w:t>, Қазақстан Республикасының 2002 жылғы 10 шілдедегі № 339-ІІ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9 тармақшасын басшылыққа алып және Ауыл шаруашылығы Министрлігі Атырау облысы Құрманғазы аудандық аумақтық инспекциясының 2010 жылғы 7 сәуірдегі № 107 ұсынысы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Атырау облыстық ветеринариялық зертханасының 2010 жылғы 6 сәуірдегі № 15 сараптамасы бойынша Еңбекші селолық округінің "Жұмекен" елді мекенінде өлген бір бас иттің құтыру ауруына оң нәтиже беруіне байланысты "Жұмекен" елді мекеніне шектеу іс-шаралары жариялансын.</w:t>
      </w:r>
      <w:r>
        <w:br/>
      </w:r>
      <w:r>
        <w:rPr>
          <w:rFonts w:ascii="Times New Roman"/>
          <w:b w:val="false"/>
          <w:i w:val="false"/>
          <w:color w:val="000000"/>
          <w:sz w:val="28"/>
        </w:rPr>
        <w:t>
</w:t>
      </w:r>
      <w:r>
        <w:rPr>
          <w:rFonts w:ascii="Times New Roman"/>
          <w:b w:val="false"/>
          <w:i w:val="false"/>
          <w:color w:val="000000"/>
          <w:sz w:val="28"/>
        </w:rPr>
        <w:t>
      2. Еңбекші селолық округінің "Жұмекен" елді мекеніне шектеу іс-шаралары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Еңбекші селолық округ әкімі Ғ. Қалиевке, Ауыл шаруашылығы Министрлігі Атырау облысы Құрманғазы аудандық аумақтық инспекциясының бастығы С. Сәлімғалиевке (келісім бойынша), Құрманғазы аудандық ветеринария бөлімінің меңгерушісі Ә. Әбдірахманға, аудандық орталық аурухананың бас дәрігері Е. Қуановқа (келісім бойынша), аудандық ішкі істер бөлімінің бастығы Ө. Сарбасовқа (келісім бойынша), аудандық мемлекеттік санитарлық-эпидемиологиялық қадағалау басқармасының бастығы К. Утаровқа (келісім бойынша) іс-шарадағы көрсетілген тапсырмалардың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іс-шаралардағы көрсетілген тапсырмалардың орындалуы жөніндегі ақпаратты апта сайын аудандық ветеринария бөліміне тапсыру ұсынылсын.</w:t>
      </w:r>
      <w:r>
        <w:br/>
      </w:r>
      <w:r>
        <w:rPr>
          <w:rFonts w:ascii="Times New Roman"/>
          <w:b w:val="false"/>
          <w:i w:val="false"/>
          <w:color w:val="000000"/>
          <w:sz w:val="28"/>
        </w:rPr>
        <w:t>
</w:t>
      </w:r>
      <w:r>
        <w:rPr>
          <w:rFonts w:ascii="Times New Roman"/>
          <w:b w:val="false"/>
          <w:i w:val="false"/>
          <w:color w:val="000000"/>
          <w:sz w:val="28"/>
        </w:rPr>
        <w:t>
      5. Қаулы мемлекеттік тіркеуден өткен соң күшіне енеді және ресми жарияланғаннан кейін күнтізбелік 10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Такешев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Е. Қуанов - аудандық орталық аурухананың бас дәрігері;</w:t>
      </w:r>
      <w:r>
        <w:br/>
      </w:r>
      <w:r>
        <w:rPr>
          <w:rFonts w:ascii="Times New Roman"/>
          <w:b w:val="false"/>
          <w:i w:val="false"/>
          <w:color w:val="000000"/>
          <w:sz w:val="28"/>
        </w:rPr>
        <w:t>
Ө. Сарбасов - аудандық ішкі істер бөлімінің бастығы;</w:t>
      </w:r>
      <w:r>
        <w:br/>
      </w:r>
      <w:r>
        <w:rPr>
          <w:rFonts w:ascii="Times New Roman"/>
          <w:b w:val="false"/>
          <w:i w:val="false"/>
          <w:color w:val="000000"/>
          <w:sz w:val="28"/>
        </w:rPr>
        <w:t xml:space="preserve">
К. Утаров - аудандық мемлекеттік санитарлық-эпидемиологиялық қадағалау басқармасының </w:t>
      </w:r>
      <w:r>
        <w:br/>
      </w:r>
      <w:r>
        <w:rPr>
          <w:rFonts w:ascii="Times New Roman"/>
          <w:b w:val="false"/>
          <w:i w:val="false"/>
          <w:color w:val="000000"/>
          <w:sz w:val="28"/>
        </w:rPr>
        <w:t>
бастығы;</w:t>
      </w:r>
      <w:r>
        <w:br/>
      </w:r>
      <w:r>
        <w:rPr>
          <w:rFonts w:ascii="Times New Roman"/>
          <w:b w:val="false"/>
          <w:i w:val="false"/>
          <w:color w:val="000000"/>
          <w:sz w:val="28"/>
        </w:rPr>
        <w:t>
С. Сәлімғалиев - Құрманғазы аудандық аумақтық инспекциясының бастығы.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Аудан әкімдігінің 2010 жылғы 9 сәуірдегі № 133 қаулысымен бекітілген қосымша</w:t>
            </w:r>
          </w:p>
          <w:bookmarkEnd w:id="1"/>
        </w:tc>
      </w:tr>
    </w:tbl>
    <w:p>
      <w:pPr>
        <w:spacing w:after="0"/>
        <w:ind w:left="0"/>
        <w:jc w:val="left"/>
      </w:pPr>
      <w:r>
        <w:rPr>
          <w:rFonts w:ascii="Times New Roman"/>
          <w:b/>
          <w:i w:val="false"/>
          <w:color w:val="000000"/>
        </w:rPr>
        <w:t xml:space="preserve"> Еңбекші селолық округіндегі "Жұмекен" елді мекені бойынша жұқпалы ауыруының тарап кетуін болдырмау іс-шаралары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309"/>
        <w:gridCol w:w="661"/>
        <w:gridCol w:w="5414"/>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шаралардың мазмұны</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Құтыру ауруы белгісі білінген жануарларды өртеп көмдіру, орнын залалсыздандыру, тексеру үшін зертханаға жіберуді ұйымдастыру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(келісім бойынша), аудандық ветеринария бөлімі</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малмен қатынасы бар адамдарды дәрігерлік тексеруден өткізуді ұйымдастыру</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 (келісім бойынша), аудандық санитарлық- эпидемиологиялық қадағалау басқармасы (келісім бойынша)</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"Жұмекен" елді мекеніндегі жеке қожалықтардың малдарын, ит, мысықты құтыру ауруына қарсы егістен өткізуді ұйымдастыру</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(келісім бойынша), аудандық ветеринария бөлімі</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түрде ауру ошағы болып табылатын "Жұмекен" елді мекенінен мал және мал өнімдерін шығаруға қатаң тиым салу</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ішкі істер бөлімі (келісім бойынша), аудандық ветеринария бөлімі, Еңбекші селолық округінің әкімі Ғ. Қалиев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