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ba73" w14:textId="b37b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әкімдігінің 2010 жылғы 8 ақпандағы N 52 қаулысы. Оңтүстік Қазақстан облысы Бәйдібек ауданының Әділет басқармасында 2010 жылғы 1 наурызда N 14-5-90 тіркелді. Қолданылу мерзімінің аяқталуына байланысты қаулының күші жойылды - Оңтүстік Қазақстан облысы Бәйдібек ауданы әкімдігінің 2012 жылғы 3 тамыздағы № 1248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Бәйдібек ауданы әкімдігінің 2012.08.03 № 1248 хатымен.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N 149</w:t>
      </w:r>
      <w:r>
        <w:rPr>
          <w:rFonts w:ascii="Times New Roman"/>
          <w:b w:val="false"/>
          <w:i w:val="false"/>
          <w:color w:val="000000"/>
          <w:sz w:val="28"/>
        </w:rPr>
        <w:t xml:space="preserve"> Заңына</w:t>
      </w:r>
      <w:r>
        <w:rPr>
          <w:rFonts w:ascii="Times New Roman"/>
          <w:b w:val="false"/>
          <w:i w:val="false"/>
          <w:color w:val="000000"/>
          <w:sz w:val="28"/>
        </w:rPr>
        <w:t xml:space="preserve"> сәйкес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N 836</w:t>
      </w:r>
      <w:r>
        <w:rPr>
          <w:rFonts w:ascii="Times New Roman"/>
          <w:b w:val="false"/>
          <w:i w:val="false"/>
          <w:color w:val="000000"/>
          <w:sz w:val="28"/>
        </w:rPr>
        <w:t xml:space="preserve"> қаулысын іске асыру мақсатында аудан әкімідігі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жылға арналған қоғамдық жұмыстардың түрлері мен көлемі және ұйымдардың тізбесін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бөлімі(Ш.Отыншиев) бекітілген тізбеге сәйкес 2010 жылға арналған аудан бюджетінде қоғамдық жұмыстарға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еңбекақысы бір айлық жалақының ең төменгі мөлшерінде белгіленсін.</w:t>
      </w:r>
      <w:r>
        <w:br/>
      </w:r>
      <w:r>
        <w:rPr>
          <w:rFonts w:ascii="Times New Roman"/>
          <w:b w:val="false"/>
          <w:i w:val="false"/>
          <w:color w:val="000000"/>
          <w:sz w:val="28"/>
        </w:rPr>
        <w:t>
</w:t>
      </w:r>
      <w:r>
        <w:rPr>
          <w:rFonts w:ascii="Times New Roman"/>
          <w:b w:val="false"/>
          <w:i w:val="false"/>
          <w:color w:val="000000"/>
          <w:sz w:val="28"/>
        </w:rPr>
        <w:t>
      4. Аудандық экономика және қаржы бөлімі (Ф.Дауылбаева) қоғамдық жұмыстағы жұмыссыздардың еңбекақысын төлеуге қаражаттың уақтылы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тіркеліп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Т.Дүйсенбековке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С.Кенжебаев</w:t>
      </w:r>
    </w:p>
    <w:bookmarkStart w:name="z8" w:id="1"/>
    <w:p>
      <w:pPr>
        <w:spacing w:after="0"/>
        <w:ind w:left="0"/>
        <w:jc w:val="both"/>
      </w:pPr>
      <w:r>
        <w:rPr>
          <w:rFonts w:ascii="Times New Roman"/>
          <w:b w:val="false"/>
          <w:i w:val="false"/>
          <w:color w:val="000000"/>
          <w:sz w:val="28"/>
        </w:rPr>
        <w:t>
Бәйдібек ауданы әкімдігінің</w:t>
      </w:r>
      <w:r>
        <w:br/>
      </w:r>
      <w:r>
        <w:rPr>
          <w:rFonts w:ascii="Times New Roman"/>
          <w:b w:val="false"/>
          <w:i w:val="false"/>
          <w:color w:val="000000"/>
          <w:sz w:val="28"/>
        </w:rPr>
        <w:t>
8 ақпандағы 2010 жылғы</w:t>
      </w:r>
      <w:r>
        <w:br/>
      </w:r>
      <w:r>
        <w:rPr>
          <w:rFonts w:ascii="Times New Roman"/>
          <w:b w:val="false"/>
          <w:i w:val="false"/>
          <w:color w:val="000000"/>
          <w:sz w:val="28"/>
        </w:rPr>
        <w:t>
№ 52 қаулысына қосымша</w:t>
      </w:r>
    </w:p>
    <w:bookmarkEnd w:id="1"/>
    <w:p>
      <w:pPr>
        <w:spacing w:after="0"/>
        <w:ind w:left="0"/>
        <w:jc w:val="left"/>
      </w:pPr>
      <w:r>
        <w:rPr>
          <w:rFonts w:ascii="Times New Roman"/>
          <w:b/>
          <w:i w:val="false"/>
          <w:color w:val="000000"/>
        </w:rPr>
        <w:t xml:space="preserve">       2010 жылға арналған қоғамдық жұмыстардың</w:t>
      </w:r>
      <w:r>
        <w:br/>
      </w:r>
      <w:r>
        <w:rPr>
          <w:rFonts w:ascii="Times New Roman"/>
          <w:b/>
          <w:i w:val="false"/>
          <w:color w:val="000000"/>
        </w:rPr>
        <w:t>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4989"/>
        <w:gridCol w:w="4296"/>
        <w:gridCol w:w="2009"/>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 (адам)</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 әкімдері аппараты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жұмыстарды өткізу көмектесу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шаруашылық, жолаушылар көлігі және автомобиль жолдары бөлімі, ауыл округтері әкімдері аппараты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құрылысы және оларды жөндеу, көркейту-көгалдандыру, ағаш отырғызу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 әкімдері аппараты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салуға және жөндеуге қатысу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шаруашылық, жолаушылар көлігі және автомобиль жолдары бөлімі, ауыл округтері әкімдері аппараты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шаруашылық, жолаушылар көлігі және автомобиль жолдары бөлімі, ауыл округтері әкімдері аппараты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 экологиялық сауықтыру, көріктендіру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ауыл округтері әкімдері</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басқада жұмыстарды ұйымдастыруға көмектесу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bl>
    <w:p>
      <w:pPr>
        <w:spacing w:after="0"/>
        <w:ind w:left="0"/>
        <w:jc w:val="both"/>
      </w:pPr>
      <w:r>
        <w:rPr>
          <w:rFonts w:ascii="Times New Roman"/>
          <w:b w:val="false"/>
          <w:i w:val="false"/>
          <w:color w:val="000000"/>
          <w:sz w:val="28"/>
        </w:rPr>
        <w:t>      Жұмыссыздардың қоғамдық жұмыстарды орташа жұмыс істеу мерзімі 1,2 ай.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2010 жылға арналған аудандық бюджетте қоғамдық жұмыстарды өткізуге қарастырылған қаражат шегінде өзгеруі мүмкін.</w:t>
      </w:r>
      <w:r>
        <w:br/>
      </w:r>
      <w:r>
        <w:rPr>
          <w:rFonts w:ascii="Times New Roman"/>
          <w:b w:val="false"/>
          <w:i w:val="false"/>
          <w:color w:val="000000"/>
          <w:sz w:val="28"/>
        </w:rPr>
        <w:t>
      Жұмыссыздардың еңбекақысын аудандық бюджеттің қаржысы есебінен бір айлық жалақының ең төменгі мөлшерімен төленеді. Жұмыссыздардың қоғамдық жұмысқа пайдаланатын ұйымдар үстеме ақы белгілеуі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