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07fce" w14:textId="7907f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жұмыспен қамту және әлеуметтік бағдарламалар бөлімінде есепте тұратын жұмыссыздарды 2010 жылы қоғамдық ақылы жұмыстарға жіберу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ауданы әкімдігінің 2010 жылғы 12 қаңтардағы N 11 Қаулысы. Оңтүстік Қазақстан облысы Мақтаарал ауданы Әділет басқармасында 2010 жылғы 21 қаңтарда N 14-7-112 тіркелді. Қолданылу мерзімінің аяқталуына байланысты қаулының күші жойылды - Оңтүстік Қазақстан облысы Мақтаарал аудандық әкімдігінің 2012 жылғы 20 ақпандағы № 708 хатымен</w:t>
      </w:r>
    </w:p>
    <w:p>
      <w:pPr>
        <w:spacing w:after="0"/>
        <w:ind w:left="0"/>
        <w:jc w:val="both"/>
      </w:pPr>
      <w:r>
        <w:rPr>
          <w:rFonts w:ascii="Times New Roman"/>
          <w:b w:val="false"/>
          <w:i w:val="false"/>
          <w:color w:val="ff0000"/>
          <w:sz w:val="28"/>
        </w:rPr>
        <w:t>      Ескерту. Қолданылу мерзімінің аяқталуына байланысты қаулының күші жойылды - Оңтүстік Қазақстан облысы Мақтаарал аудандық әкімдігінің 2012.02.20 № 708 хатымен.</w:t>
      </w:r>
    </w:p>
    <w:bookmarkStart w:name="z1" w:id="0"/>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Қаулысын орындау мақсатында, аудан әкімдігі ҚАУЛЫ ЕТЕДІ:</w:t>
      </w:r>
      <w:r>
        <w:br/>
      </w:r>
      <w:r>
        <w:rPr>
          <w:rFonts w:ascii="Times New Roman"/>
          <w:b w:val="false"/>
          <w:i w:val="false"/>
          <w:color w:val="000000"/>
          <w:sz w:val="28"/>
        </w:rPr>
        <w:t>
</w:t>
      </w:r>
      <w:r>
        <w:rPr>
          <w:rFonts w:ascii="Times New Roman"/>
          <w:b w:val="false"/>
          <w:i w:val="false"/>
          <w:color w:val="000000"/>
          <w:sz w:val="28"/>
        </w:rPr>
        <w:t>
      1. 2010 жылға жұмысcыздарды қоғамдық ақылы жұмыстарға жіберетін ұйымдардың тізбесі, қоғамдық ақылы жұмыстардың түрлері мен көлемі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Ауданның жұмыспен қамту және әлеуметтік бағдарламалар бөлімі (Б.Жұрымбетов) бекітілген қосымшаға сәйкес 2010 жылға арналған аудан бюджетінде қоғамдық ақылы жұмыстарға қарастырылған қаражат шегінде жұмыссыздарды қоғамдық ақылы жұмыстарға жіберуді жүзеге асырсын.</w:t>
      </w:r>
      <w:r>
        <w:br/>
      </w:r>
      <w:r>
        <w:rPr>
          <w:rFonts w:ascii="Times New Roman"/>
          <w:b w:val="false"/>
          <w:i w:val="false"/>
          <w:color w:val="000000"/>
          <w:sz w:val="28"/>
        </w:rPr>
        <w:t>
</w:t>
      </w:r>
      <w:r>
        <w:rPr>
          <w:rFonts w:ascii="Times New Roman"/>
          <w:b w:val="false"/>
          <w:i w:val="false"/>
          <w:color w:val="000000"/>
          <w:sz w:val="28"/>
        </w:rPr>
        <w:t>
      3. Ауданның экономика және қаржы бөлімі (Б. Төребеков) қоғамдық ақылы жұмысқа жіберілген жұмыссыздардың еңбек ақысын төлеуге қажетті қаражаттың уақтылы бөлінуін қамтамасыз етсін.</w:t>
      </w:r>
      <w:r>
        <w:br/>
      </w:r>
      <w:r>
        <w:rPr>
          <w:rFonts w:ascii="Times New Roman"/>
          <w:b w:val="false"/>
          <w:i w:val="false"/>
          <w:color w:val="000000"/>
          <w:sz w:val="28"/>
        </w:rPr>
        <w:t>
</w:t>
      </w:r>
      <w:r>
        <w:rPr>
          <w:rFonts w:ascii="Times New Roman"/>
          <w:b w:val="false"/>
          <w:i w:val="false"/>
          <w:color w:val="000000"/>
          <w:sz w:val="28"/>
        </w:rPr>
        <w:t>
      4. Қоғамдық жұмыстарға қатысатын жұмыссыздардың еңбекақысы бір айлық жалақының ең төменгі мөлшерінде белгіленсін.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И.Туршаевқа жүктелсін.</w:t>
      </w:r>
      <w:r>
        <w:br/>
      </w:r>
      <w:r>
        <w:rPr>
          <w:rFonts w:ascii="Times New Roman"/>
          <w:b w:val="false"/>
          <w:i w:val="false"/>
          <w:color w:val="000000"/>
          <w:sz w:val="28"/>
        </w:rPr>
        <w:t>
</w:t>
      </w:r>
      <w:r>
        <w:rPr>
          <w:rFonts w:ascii="Times New Roman"/>
          <w:b w:val="false"/>
          <w:i w:val="false"/>
          <w:color w:val="000000"/>
          <w:sz w:val="28"/>
        </w:rPr>
        <w:t>
      6. Осы қаулы алғашқы ресми жарияланғаннан кейін күнтізбелік он күн өткен соң қолданысқа енгізілсін.</w:t>
      </w:r>
    </w:p>
    <w:bookmarkEnd w:id="0"/>
    <w:p>
      <w:pPr>
        <w:spacing w:after="0"/>
        <w:ind w:left="0"/>
        <w:jc w:val="both"/>
      </w:pPr>
      <w:r>
        <w:rPr>
          <w:rFonts w:ascii="Times New Roman"/>
          <w:b w:val="false"/>
          <w:i/>
          <w:color w:val="000000"/>
          <w:sz w:val="28"/>
        </w:rPr>
        <w:t>      Аудан әкімінің міндетін атқарушы:          Ж. Бейсенбаев</w:t>
      </w:r>
    </w:p>
    <w:bookmarkStart w:name="z8"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2010 жылғы 12 қаңтардағы</w:t>
      </w:r>
      <w:r>
        <w:br/>
      </w:r>
      <w:r>
        <w:rPr>
          <w:rFonts w:ascii="Times New Roman"/>
          <w:b w:val="false"/>
          <w:i w:val="false"/>
          <w:color w:val="000000"/>
          <w:sz w:val="28"/>
        </w:rPr>
        <w:t>
№ 11 қаулысымен бекітілген</w:t>
      </w:r>
    </w:p>
    <w:bookmarkEnd w:id="1"/>
    <w:p>
      <w:pPr>
        <w:spacing w:after="0"/>
        <w:ind w:left="0"/>
        <w:jc w:val="left"/>
      </w:pPr>
      <w:r>
        <w:rPr>
          <w:rFonts w:ascii="Times New Roman"/>
          <w:b/>
          <w:i w:val="false"/>
          <w:color w:val="000000"/>
        </w:rPr>
        <w:t xml:space="preserve">       2010 жылға ұйымдардың тізбесі, </w:t>
      </w:r>
      <w:r>
        <w:br/>
      </w:r>
      <w:r>
        <w:rPr>
          <w:rFonts w:ascii="Times New Roman"/>
          <w:b/>
          <w:i w:val="false"/>
          <w:color w:val="000000"/>
        </w:rPr>
        <w:t>
қоғамдық ақылы жұмыстардың түрлері мен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4305"/>
        <w:gridCol w:w="3842"/>
        <w:gridCol w:w="3095"/>
      </w:tblGrid>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тізбесі</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түрлері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қамтылғандардың саны. адам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кент, ауыл әкімдері, аудандық қорғаныс істері жөніндегі бөлім және мемлекеттік мұражай</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қоғамдық жұмыстарды өткізуге көмектесу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кент, ауыл әкімдері және мемлекеттік жол жөндеу кәсіпорындары</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Жолдар құрылысы және оларды жөндеу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кент және ауыл әкімдері</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ағаш отырғызу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кент, ауыл әкімдері, аудандық қорғаныс істері жөніндегі бөлім және ішкі істер басқармасы мен полиция бөлімдері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өтінімдеріне сәйкес қорғаныс істері жөніндегі бөлімінің және ішкі істер басқармасы мен полиция бөлімдерінің жұмысына қатысу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кент, ауыл әкімдері және мемлекеттік мұражай</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мәдени маңызы бар объектілерді салуға және жөндеуге қатысу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кент және ауыл әкімдері</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 ұйымдарына көмек көрсету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кент, ауыл әкімдері және мемлекеттік мұражай</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экологиялық сауықтыру, көріктендіру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кент, ауыл әкімдері, аудандық қорғаныс істері жөніндегі бөлім, әділет басқармасы және мемлекеттік мұражай</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және басқа да жұмыстарды ұйымдастыруға көмектесу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кент және ауыл әкімдері</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«Заңгер» жобасы бойынша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кент және ауыл әкімдері</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рыногының негізгі индикаторларын анықтауға көмектесу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100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кент және ауыл әкімдері</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Жұмыссыздардың жұмыс іздеу клубы немесе жұмыссыздарды бейімдеу орталығы жобасы бойынша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bl>
    <w:p>
      <w:pPr>
        <w:spacing w:after="0"/>
        <w:ind w:left="0"/>
        <w:jc w:val="both"/>
      </w:pPr>
      <w:r>
        <w:rPr>
          <w:rFonts w:ascii="Times New Roman"/>
          <w:b w:val="false"/>
          <w:i w:val="false"/>
          <w:color w:val="000000"/>
          <w:sz w:val="28"/>
        </w:rPr>
        <w:t>      Жұмыссыздардың қоғамдық жұмыстарда орташа жұмыс істеу мерзімі 2 ай. Іс жүзінде сұраныс пен ұсынысқа орай қоғамдық жұмыстардың кейбіріне қатысушылардың саны, қатысудың ұзақтығы, қоғамдық жұмыстардың түрлері және ұйымдардың тізбесі 2010 жылға арналған аудандық бюджетке қоғамдық жұмыстарды өткізуге қарастырылған қаражат шегінде өзгеруі мүмкін.</w:t>
      </w:r>
      <w:r>
        <w:br/>
      </w:r>
      <w:r>
        <w:rPr>
          <w:rFonts w:ascii="Times New Roman"/>
          <w:b w:val="false"/>
          <w:i w:val="false"/>
          <w:color w:val="000000"/>
          <w:sz w:val="28"/>
        </w:rPr>
        <w:t xml:space="preserve">
      Жұмыссыздарды еңбекақысы аудандық бюджеттің қаржысы есебінен бір айлық жалақының ең төменгі мөлшерімен төленеді. Жұмыссыздардың қоғамдық жұмысқа пайдаланатын ұйымдар үстеме ақы белгілеуі мүмкін.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