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c9efc" w14:textId="58c9e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Созақ ауданы әкімдігінің 2008 жылғы 25 сәуірдегі N 176 "Әлеуметтік жұмыс орындарын ұйымдастыруды ұсынатын жұмыс берушілерді іріктеу қағидасы  туралы"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Созақ ауданы әкімдігінің 2010 жылғы 14 маусымдағы N 246 Қаулысы. Оңтүстік Қазақстан облысы Созақ ауданының Әділет басқармасында 2010 жылғы 23 маусымда N 14-12-97 тіркелді. Күші жойылды - Оңтүстік Қазақстан облысы Созақ ауданы әкімдігінің 2011 жылғы 21 желтоқсандағы № 451 Қаулысымен</w:t>
      </w:r>
    </w:p>
    <w:p>
      <w:pPr>
        <w:spacing w:after="0"/>
        <w:ind w:left="0"/>
        <w:jc w:val="both"/>
      </w:pPr>
      <w:r>
        <w:rPr>
          <w:rFonts w:ascii="Times New Roman"/>
          <w:b w:val="false"/>
          <w:i w:val="false"/>
          <w:color w:val="ff0000"/>
          <w:sz w:val="28"/>
        </w:rPr>
        <w:t>      Ескерту. Күші жойылды - Оңтүстік Қазақстан облысы Созақ ауданы әкімдігінің 2011.12.21 № 451 Қаулысымен.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"Халықты жұмыспен қамту туралы" Заңының </w:t>
      </w:r>
      <w:r>
        <w:rPr>
          <w:rFonts w:ascii="Times New Roman"/>
          <w:b w:val="false"/>
          <w:i w:val="false"/>
          <w:color w:val="000000"/>
          <w:sz w:val="28"/>
        </w:rPr>
        <w:t>18-1 бабына</w:t>
      </w:r>
      <w:r>
        <w:rPr>
          <w:rFonts w:ascii="Times New Roman"/>
          <w:b w:val="false"/>
          <w:i w:val="false"/>
          <w:color w:val="000000"/>
          <w:sz w:val="28"/>
        </w:rPr>
        <w:t xml:space="preserve"> және Қазақстан Республикасының Үкіметінің 2010 жылдың 31 наурыздағы </w:t>
      </w:r>
      <w:r>
        <w:rPr>
          <w:rFonts w:ascii="Times New Roman"/>
          <w:b w:val="false"/>
          <w:i w:val="false"/>
          <w:color w:val="000000"/>
          <w:sz w:val="28"/>
        </w:rPr>
        <w:t>№ 259</w:t>
      </w:r>
      <w:r>
        <w:rPr>
          <w:rFonts w:ascii="Times New Roman"/>
          <w:b w:val="false"/>
          <w:i w:val="false"/>
          <w:color w:val="000000"/>
          <w:sz w:val="28"/>
        </w:rPr>
        <w:t xml:space="preserve"> "Өңірлік жұмыспен қамту және кадрларды қайта даярлау стратегиясын іске асыру шеңберінде облыстық бюджеттерге, Астана және Алматы қалаларының бюджеттеріне берілетін ағымдағы нысаналы трансферттер мен нысаналы даму трансферттерін және республикалық ұйымдарға бөлінетін қаражатты пайдалану ережесін бекіту туралы" қаулысына сәйкес,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"Әлеуметтік жұмыс орындарын ұйымдастыруды ұсынатын жұмыс берушілерді іріктеу қағидасы туралы" Созақ ауданы әкімдігінің 2008 жылғы 25 сәуірдегі </w:t>
      </w:r>
      <w:r>
        <w:rPr>
          <w:rFonts w:ascii="Times New Roman"/>
          <w:b w:val="false"/>
          <w:i w:val="false"/>
          <w:color w:val="000000"/>
          <w:sz w:val="28"/>
        </w:rPr>
        <w:t>N 176</w:t>
      </w:r>
      <w:r>
        <w:rPr>
          <w:rFonts w:ascii="Times New Roman"/>
          <w:b w:val="false"/>
          <w:i w:val="false"/>
          <w:color w:val="000000"/>
          <w:sz w:val="28"/>
        </w:rPr>
        <w:t xml:space="preserve"> (Нормативтік құқықтық актілерді мемлекеттік  тіркеу тізілімінде 14-12-59 нөмірмен тіркелген, 2008 жылғы 21 маусымда «Теріскей» газетінің 31 нөмірінде жарияланған) қаулысымен бекітілген қағидасына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6-тармақта «еңбек ақы мөлшері» деген сөздері алып тасталсын;</w:t>
      </w:r>
      <w:r>
        <w:br/>
      </w:r>
      <w:r>
        <w:rPr>
          <w:rFonts w:ascii="Times New Roman"/>
          <w:b w:val="false"/>
          <w:i w:val="false"/>
          <w:color w:val="000000"/>
          <w:sz w:val="28"/>
        </w:rPr>
        <w:t>
</w:t>
      </w:r>
      <w:r>
        <w:rPr>
          <w:rFonts w:ascii="Times New Roman"/>
          <w:b w:val="false"/>
          <w:i w:val="false"/>
          <w:color w:val="000000"/>
          <w:sz w:val="28"/>
        </w:rPr>
        <w:t>
      9-тармақ мынадай мазмұндағы жаңа редакцияда жазылсын:</w:t>
      </w:r>
      <w:r>
        <w:br/>
      </w:r>
      <w:r>
        <w:rPr>
          <w:rFonts w:ascii="Times New Roman"/>
          <w:b w:val="false"/>
          <w:i w:val="false"/>
          <w:color w:val="000000"/>
          <w:sz w:val="28"/>
        </w:rPr>
        <w:t>
      «Шартта тараптардың мiндеттерi, жұмыстың түрлерi, көлемi, еңбекақы төлеу мөлшерi мен шарттары, әлеуметтiк жұмыс орындарын қаржыландырудың мерзiмi мен көздерi қамтылуға тиiс.»;</w:t>
      </w:r>
      <w:r>
        <w:br/>
      </w:r>
      <w:r>
        <w:rPr>
          <w:rFonts w:ascii="Times New Roman"/>
          <w:b w:val="false"/>
          <w:i w:val="false"/>
          <w:color w:val="000000"/>
          <w:sz w:val="28"/>
        </w:rPr>
        <w:t>
</w:t>
      </w:r>
      <w:r>
        <w:rPr>
          <w:rFonts w:ascii="Times New Roman"/>
          <w:b w:val="false"/>
          <w:i w:val="false"/>
          <w:color w:val="000000"/>
          <w:sz w:val="28"/>
        </w:rPr>
        <w:t>
      10-тармақта «қарастыруы тиіс» деген сөздер «қарастырылады» деген сөзбен ауыстырылсын;</w:t>
      </w:r>
      <w:r>
        <w:br/>
      </w:r>
      <w:r>
        <w:rPr>
          <w:rFonts w:ascii="Times New Roman"/>
          <w:b w:val="false"/>
          <w:i w:val="false"/>
          <w:color w:val="000000"/>
          <w:sz w:val="28"/>
        </w:rPr>
        <w:t>
</w:t>
      </w:r>
      <w:r>
        <w:rPr>
          <w:rFonts w:ascii="Times New Roman"/>
          <w:b w:val="false"/>
          <w:i w:val="false"/>
          <w:color w:val="000000"/>
          <w:sz w:val="28"/>
        </w:rPr>
        <w:t>
      14, 15, 16, 17, 18, 19 тармақтары алып тасталсын.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аудан әкімінің орынбасары Б.Мейірбековке жүктелсін.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Аудан әкімі                                С.Әбдіқұлов</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